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99778" w14:textId="77777777" w:rsidR="00513862" w:rsidRPr="00513862" w:rsidRDefault="00513862" w:rsidP="00513862">
      <w:pPr>
        <w:spacing w:line="48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13862">
        <w:rPr>
          <w:rFonts w:ascii="Times New Roman" w:hAnsi="Times New Roman" w:cs="Times New Roman"/>
          <w:b/>
          <w:sz w:val="24"/>
          <w:szCs w:val="24"/>
        </w:rPr>
        <w:t>Figure 9. Summative performance-based assessment rubric.</w:t>
      </w:r>
    </w:p>
    <w:tbl>
      <w:tblPr>
        <w:tblStyle w:val="TableGrid"/>
        <w:tblpPr w:leftFromText="180" w:rightFromText="180" w:vertAnchor="page" w:horzAnchor="margin" w:tblpY="2348"/>
        <w:tblW w:w="9242" w:type="dxa"/>
        <w:tblLook w:val="04A0" w:firstRow="1" w:lastRow="0" w:firstColumn="1" w:lastColumn="0" w:noHBand="0" w:noVBand="1"/>
      </w:tblPr>
      <w:tblGrid>
        <w:gridCol w:w="1760"/>
        <w:gridCol w:w="732"/>
        <w:gridCol w:w="1612"/>
        <w:gridCol w:w="1565"/>
        <w:gridCol w:w="1638"/>
        <w:gridCol w:w="1935"/>
      </w:tblGrid>
      <w:tr w:rsidR="00513862" w:rsidRPr="00C576C8" w14:paraId="5F2EF434" w14:textId="77777777" w:rsidTr="00513862">
        <w:trPr>
          <w:trHeight w:val="245"/>
        </w:trPr>
        <w:tc>
          <w:tcPr>
            <w:tcW w:w="0" w:type="auto"/>
            <w:noWrap/>
            <w:hideMark/>
          </w:tcPr>
          <w:p w14:paraId="466246D9" w14:textId="77777777" w:rsidR="00513862" w:rsidRPr="00C576C8" w:rsidRDefault="00513862" w:rsidP="00513862"/>
        </w:tc>
        <w:tc>
          <w:tcPr>
            <w:tcW w:w="0" w:type="auto"/>
            <w:noWrap/>
            <w:hideMark/>
          </w:tcPr>
          <w:p w14:paraId="4344D7E9" w14:textId="77777777" w:rsidR="00513862" w:rsidRPr="00C576C8" w:rsidRDefault="00513862" w:rsidP="00513862">
            <w:pPr>
              <w:jc w:val="center"/>
              <w:rPr>
                <w:b/>
                <w:bCs/>
                <w:sz w:val="20"/>
                <w:szCs w:val="20"/>
              </w:rPr>
            </w:pPr>
            <w:r w:rsidRPr="00C576C8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31BE0C2" w14:textId="77777777" w:rsidR="00513862" w:rsidRPr="00C576C8" w:rsidRDefault="00513862" w:rsidP="00513862">
            <w:pPr>
              <w:jc w:val="center"/>
              <w:rPr>
                <w:b/>
                <w:bCs/>
                <w:sz w:val="20"/>
                <w:szCs w:val="20"/>
              </w:rPr>
            </w:pPr>
            <w:r w:rsidRPr="00C576C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F8A4786" w14:textId="77777777" w:rsidR="00513862" w:rsidRPr="00C576C8" w:rsidRDefault="00513862" w:rsidP="00513862">
            <w:pPr>
              <w:jc w:val="center"/>
              <w:rPr>
                <w:b/>
                <w:bCs/>
                <w:sz w:val="20"/>
                <w:szCs w:val="20"/>
              </w:rPr>
            </w:pPr>
            <w:r w:rsidRPr="00C576C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6E69961" w14:textId="77777777" w:rsidR="00513862" w:rsidRPr="00C576C8" w:rsidRDefault="00513862" w:rsidP="00513862">
            <w:pPr>
              <w:jc w:val="center"/>
              <w:rPr>
                <w:b/>
                <w:bCs/>
                <w:sz w:val="20"/>
                <w:szCs w:val="20"/>
              </w:rPr>
            </w:pPr>
            <w:r w:rsidRPr="00C576C8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2796CC79" w14:textId="77777777" w:rsidR="00513862" w:rsidRPr="00C576C8" w:rsidRDefault="00513862" w:rsidP="00513862">
            <w:pPr>
              <w:jc w:val="center"/>
              <w:rPr>
                <w:b/>
                <w:bCs/>
                <w:sz w:val="20"/>
                <w:szCs w:val="20"/>
              </w:rPr>
            </w:pPr>
            <w:r w:rsidRPr="00C576C8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513862" w:rsidRPr="00C576C8" w14:paraId="005B8AE0" w14:textId="77777777" w:rsidTr="00513862">
        <w:trPr>
          <w:trHeight w:val="942"/>
        </w:trPr>
        <w:tc>
          <w:tcPr>
            <w:tcW w:w="0" w:type="auto"/>
            <w:noWrap/>
            <w:hideMark/>
          </w:tcPr>
          <w:p w14:paraId="275B5C36" w14:textId="77777777" w:rsidR="00513862" w:rsidRPr="00F3107C" w:rsidRDefault="00513862" w:rsidP="00513862">
            <w:pPr>
              <w:rPr>
                <w:b/>
                <w:bCs/>
                <w:sz w:val="16"/>
                <w:szCs w:val="16"/>
              </w:rPr>
            </w:pPr>
            <w:r w:rsidRPr="00F3107C">
              <w:rPr>
                <w:b/>
                <w:bCs/>
                <w:sz w:val="16"/>
                <w:szCs w:val="16"/>
              </w:rPr>
              <w:t>Title</w:t>
            </w:r>
          </w:p>
        </w:tc>
        <w:tc>
          <w:tcPr>
            <w:tcW w:w="0" w:type="auto"/>
            <w:hideMark/>
          </w:tcPr>
          <w:p w14:paraId="76ED5DFA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Not present</w:t>
            </w:r>
          </w:p>
        </w:tc>
        <w:tc>
          <w:tcPr>
            <w:tcW w:w="0" w:type="auto"/>
            <w:hideMark/>
          </w:tcPr>
          <w:p w14:paraId="0B3B4246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Present but does not describe experiment.</w:t>
            </w:r>
          </w:p>
        </w:tc>
        <w:tc>
          <w:tcPr>
            <w:tcW w:w="0" w:type="auto"/>
            <w:hideMark/>
          </w:tcPr>
          <w:p w14:paraId="7B6A340B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Somewhat describes experiment; spelling errors; not related to topic or improper chemistry terminology.</w:t>
            </w:r>
          </w:p>
        </w:tc>
        <w:tc>
          <w:tcPr>
            <w:tcW w:w="0" w:type="auto"/>
            <w:hideMark/>
          </w:tcPr>
          <w:p w14:paraId="345B882D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Describes experiment mostly but not completely; one spelling error; relates to topic.</w:t>
            </w:r>
          </w:p>
        </w:tc>
        <w:tc>
          <w:tcPr>
            <w:tcW w:w="0" w:type="auto"/>
            <w:hideMark/>
          </w:tcPr>
          <w:p w14:paraId="3683FBB1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Completely describes experiment; no spelling error</w:t>
            </w:r>
            <w:r>
              <w:rPr>
                <w:sz w:val="16"/>
                <w:szCs w:val="16"/>
              </w:rPr>
              <w:t>s</w:t>
            </w:r>
            <w:r w:rsidRPr="00C576C8">
              <w:rPr>
                <w:sz w:val="16"/>
                <w:szCs w:val="16"/>
              </w:rPr>
              <w:t xml:space="preserve"> and word usage is correct</w:t>
            </w:r>
            <w:r>
              <w:rPr>
                <w:sz w:val="16"/>
                <w:szCs w:val="16"/>
              </w:rPr>
              <w:t>.</w:t>
            </w:r>
            <w:r w:rsidRPr="00C576C8">
              <w:rPr>
                <w:sz w:val="16"/>
                <w:szCs w:val="16"/>
              </w:rPr>
              <w:t xml:space="preserve"> </w:t>
            </w:r>
          </w:p>
        </w:tc>
      </w:tr>
      <w:tr w:rsidR="00513862" w:rsidRPr="00C576C8" w14:paraId="67ED2DA0" w14:textId="77777777" w:rsidTr="00513862">
        <w:trPr>
          <w:trHeight w:val="1095"/>
        </w:trPr>
        <w:tc>
          <w:tcPr>
            <w:tcW w:w="0" w:type="auto"/>
            <w:noWrap/>
            <w:hideMark/>
          </w:tcPr>
          <w:p w14:paraId="52EB511F" w14:textId="77777777" w:rsidR="00513862" w:rsidRPr="00F3107C" w:rsidRDefault="00513862" w:rsidP="00513862">
            <w:pPr>
              <w:rPr>
                <w:b/>
                <w:bCs/>
                <w:sz w:val="16"/>
                <w:szCs w:val="16"/>
              </w:rPr>
            </w:pPr>
            <w:r w:rsidRPr="00F3107C">
              <w:rPr>
                <w:b/>
                <w:bCs/>
                <w:sz w:val="16"/>
                <w:szCs w:val="16"/>
              </w:rPr>
              <w:t>Purpose/Introduction</w:t>
            </w:r>
          </w:p>
        </w:tc>
        <w:tc>
          <w:tcPr>
            <w:tcW w:w="0" w:type="auto"/>
            <w:hideMark/>
          </w:tcPr>
          <w:p w14:paraId="2893F060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Not present</w:t>
            </w:r>
          </w:p>
        </w:tc>
        <w:tc>
          <w:tcPr>
            <w:tcW w:w="0" w:type="auto"/>
            <w:hideMark/>
          </w:tcPr>
          <w:p w14:paraId="4E795A22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Present but does not relate to experiment well.</w:t>
            </w:r>
            <w:r>
              <w:rPr>
                <w:sz w:val="16"/>
                <w:szCs w:val="16"/>
              </w:rPr>
              <w:t xml:space="preserve"> </w:t>
            </w:r>
            <w:r w:rsidRPr="00C576C8">
              <w:rPr>
                <w:sz w:val="16"/>
                <w:szCs w:val="16"/>
              </w:rPr>
              <w:t>Lacking background information.</w:t>
            </w:r>
            <w:r>
              <w:rPr>
                <w:sz w:val="16"/>
                <w:szCs w:val="16"/>
              </w:rPr>
              <w:t xml:space="preserve"> </w:t>
            </w:r>
            <w:r w:rsidRPr="00C576C8">
              <w:rPr>
                <w:sz w:val="16"/>
                <w:szCs w:val="16"/>
              </w:rPr>
              <w:t xml:space="preserve">Purpose </w:t>
            </w:r>
            <w:r>
              <w:rPr>
                <w:sz w:val="16"/>
                <w:szCs w:val="16"/>
              </w:rPr>
              <w:t xml:space="preserve">is </w:t>
            </w:r>
            <w:r w:rsidRPr="00C576C8">
              <w:rPr>
                <w:sz w:val="16"/>
                <w:szCs w:val="16"/>
              </w:rPr>
              <w:t>present,</w:t>
            </w:r>
            <w:r>
              <w:rPr>
                <w:sz w:val="16"/>
                <w:szCs w:val="16"/>
              </w:rPr>
              <w:t xml:space="preserve"> </w:t>
            </w:r>
            <w:r w:rsidRPr="00C576C8">
              <w:rPr>
                <w:sz w:val="16"/>
                <w:szCs w:val="16"/>
              </w:rPr>
              <w:t>but may be</w:t>
            </w:r>
            <w:r>
              <w:rPr>
                <w:sz w:val="16"/>
                <w:szCs w:val="16"/>
              </w:rPr>
              <w:t xml:space="preserve"> lacking clarity</w:t>
            </w:r>
            <w:r w:rsidRPr="00C576C8"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  <w:hideMark/>
          </w:tcPr>
          <w:p w14:paraId="20839A3A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Mostly</w:t>
            </w:r>
            <w:r w:rsidRPr="00C576C8">
              <w:rPr>
                <w:sz w:val="16"/>
                <w:szCs w:val="16"/>
              </w:rPr>
              <w:t xml:space="preserve"> clear</w:t>
            </w:r>
            <w:r>
              <w:rPr>
                <w:sz w:val="16"/>
                <w:szCs w:val="16"/>
              </w:rPr>
              <w:t xml:space="preserve">, </w:t>
            </w:r>
            <w:r w:rsidRPr="00C576C8">
              <w:rPr>
                <w:sz w:val="16"/>
                <w:szCs w:val="16"/>
              </w:rPr>
              <w:t>but overal</w:t>
            </w:r>
            <w:r>
              <w:rPr>
                <w:sz w:val="16"/>
                <w:szCs w:val="16"/>
              </w:rPr>
              <w:t xml:space="preserve">l </w:t>
            </w:r>
            <w:r w:rsidRPr="00C576C8">
              <w:rPr>
                <w:sz w:val="16"/>
                <w:szCs w:val="16"/>
              </w:rPr>
              <w:t>purpose is confused somewhat.</w:t>
            </w:r>
            <w:r>
              <w:rPr>
                <w:sz w:val="16"/>
                <w:szCs w:val="16"/>
              </w:rPr>
              <w:t xml:space="preserve"> </w:t>
            </w:r>
            <w:r w:rsidRPr="00C576C8">
              <w:rPr>
                <w:sz w:val="16"/>
                <w:szCs w:val="16"/>
              </w:rPr>
              <w:t xml:space="preserve">Has background information, but lacking </w:t>
            </w:r>
            <w:r>
              <w:rPr>
                <w:sz w:val="16"/>
                <w:szCs w:val="16"/>
              </w:rPr>
              <w:t>key some key information</w:t>
            </w:r>
            <w:r w:rsidRPr="00C576C8"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  <w:hideMark/>
          </w:tcPr>
          <w:p w14:paraId="73C06EAC" w14:textId="77777777" w:rsidR="00513862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Mostly clear as to what is being attempted to test or demonstrate (purpose clear).</w:t>
            </w:r>
            <w:r>
              <w:rPr>
                <w:sz w:val="16"/>
                <w:szCs w:val="16"/>
              </w:rPr>
              <w:t xml:space="preserve"> </w:t>
            </w:r>
            <w:r w:rsidRPr="00C576C8">
              <w:rPr>
                <w:sz w:val="16"/>
                <w:szCs w:val="16"/>
              </w:rPr>
              <w:t xml:space="preserve">Background information mostly sufficient </w:t>
            </w:r>
            <w:r>
              <w:rPr>
                <w:sz w:val="16"/>
                <w:szCs w:val="16"/>
              </w:rPr>
              <w:t>yet</w:t>
            </w:r>
            <w:r w:rsidRPr="00C576C8">
              <w:rPr>
                <w:sz w:val="16"/>
                <w:szCs w:val="16"/>
              </w:rPr>
              <w:t xml:space="preserve"> may be lacking some details needed.</w:t>
            </w:r>
          </w:p>
          <w:p w14:paraId="3862A0E4" w14:textId="77777777" w:rsidR="00513862" w:rsidRPr="00C576C8" w:rsidRDefault="00513862" w:rsidP="00513862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3AC30D97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 xml:space="preserve">Clearly states what </w:t>
            </w:r>
            <w:r>
              <w:rPr>
                <w:sz w:val="16"/>
                <w:szCs w:val="16"/>
              </w:rPr>
              <w:t xml:space="preserve">is </w:t>
            </w:r>
            <w:r w:rsidRPr="00C576C8">
              <w:rPr>
                <w:sz w:val="16"/>
                <w:szCs w:val="16"/>
              </w:rPr>
              <w:t>attempting to be tested or demonstrated (purpose clear and accurate).</w:t>
            </w:r>
            <w:r>
              <w:rPr>
                <w:sz w:val="16"/>
                <w:szCs w:val="16"/>
              </w:rPr>
              <w:t xml:space="preserve"> </w:t>
            </w:r>
            <w:r w:rsidRPr="00C576C8">
              <w:rPr>
                <w:sz w:val="16"/>
                <w:szCs w:val="16"/>
              </w:rPr>
              <w:t>All background information to solve problem is present.</w:t>
            </w:r>
          </w:p>
        </w:tc>
      </w:tr>
      <w:tr w:rsidR="00513862" w:rsidRPr="00C576C8" w14:paraId="3F53C1BF" w14:textId="77777777" w:rsidTr="00513862">
        <w:trPr>
          <w:trHeight w:val="855"/>
        </w:trPr>
        <w:tc>
          <w:tcPr>
            <w:tcW w:w="0" w:type="auto"/>
            <w:noWrap/>
            <w:hideMark/>
          </w:tcPr>
          <w:p w14:paraId="10FC2FD1" w14:textId="77777777" w:rsidR="00513862" w:rsidRPr="00F3107C" w:rsidRDefault="00513862" w:rsidP="00513862">
            <w:pPr>
              <w:rPr>
                <w:b/>
                <w:bCs/>
                <w:sz w:val="16"/>
                <w:szCs w:val="16"/>
              </w:rPr>
            </w:pPr>
            <w:r w:rsidRPr="00F3107C">
              <w:rPr>
                <w:b/>
                <w:bCs/>
                <w:sz w:val="16"/>
                <w:szCs w:val="16"/>
              </w:rPr>
              <w:t>Methods and materials</w:t>
            </w:r>
          </w:p>
        </w:tc>
        <w:tc>
          <w:tcPr>
            <w:tcW w:w="0" w:type="auto"/>
            <w:hideMark/>
          </w:tcPr>
          <w:p w14:paraId="35C30C7D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Not present</w:t>
            </w:r>
          </w:p>
        </w:tc>
        <w:tc>
          <w:tcPr>
            <w:tcW w:w="0" w:type="auto"/>
            <w:hideMark/>
          </w:tcPr>
          <w:p w14:paraId="16C2EDA8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Present but missing all or most of materials OR cannot repeat as is lacking a great deal of specifics.</w:t>
            </w:r>
          </w:p>
        </w:tc>
        <w:tc>
          <w:tcPr>
            <w:tcW w:w="0" w:type="auto"/>
            <w:hideMark/>
          </w:tcPr>
          <w:p w14:paraId="4F23FC21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Missing many materials and/or difficult to repeat as missing specific steps but most</w:t>
            </w:r>
            <w:r>
              <w:rPr>
                <w:sz w:val="16"/>
                <w:szCs w:val="16"/>
              </w:rPr>
              <w:t xml:space="preserve"> are</w:t>
            </w:r>
            <w:r w:rsidRPr="00C576C8">
              <w:rPr>
                <w:sz w:val="16"/>
                <w:szCs w:val="16"/>
              </w:rPr>
              <w:t xml:space="preserve"> present.</w:t>
            </w:r>
          </w:p>
        </w:tc>
        <w:tc>
          <w:tcPr>
            <w:tcW w:w="0" w:type="auto"/>
            <w:hideMark/>
          </w:tcPr>
          <w:p w14:paraId="328C5D60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Missing some materials or could be somewhat difficult to repeat only a small portion.</w:t>
            </w:r>
          </w:p>
        </w:tc>
        <w:tc>
          <w:tcPr>
            <w:tcW w:w="0" w:type="auto"/>
            <w:hideMark/>
          </w:tcPr>
          <w:p w14:paraId="4DE6E81E" w14:textId="77777777" w:rsidR="00513862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All materials included.</w:t>
            </w:r>
            <w:r>
              <w:rPr>
                <w:sz w:val="16"/>
                <w:szCs w:val="16"/>
              </w:rPr>
              <w:t xml:space="preserve"> </w:t>
            </w:r>
            <w:r w:rsidRPr="00C576C8">
              <w:rPr>
                <w:sz w:val="16"/>
                <w:szCs w:val="16"/>
              </w:rPr>
              <w:t>Could repeat procedure effectively as methods are clear and concise.</w:t>
            </w:r>
          </w:p>
          <w:p w14:paraId="2E63A23D" w14:textId="77777777" w:rsidR="00513862" w:rsidRPr="00C576C8" w:rsidRDefault="00513862" w:rsidP="00513862">
            <w:pPr>
              <w:rPr>
                <w:sz w:val="16"/>
                <w:szCs w:val="16"/>
              </w:rPr>
            </w:pPr>
          </w:p>
        </w:tc>
      </w:tr>
      <w:tr w:rsidR="00513862" w:rsidRPr="00C576C8" w14:paraId="543F0278" w14:textId="77777777" w:rsidTr="00513862">
        <w:trPr>
          <w:trHeight w:val="1009"/>
        </w:trPr>
        <w:tc>
          <w:tcPr>
            <w:tcW w:w="0" w:type="auto"/>
            <w:noWrap/>
            <w:hideMark/>
          </w:tcPr>
          <w:p w14:paraId="0B3C9016" w14:textId="77777777" w:rsidR="00513862" w:rsidRPr="00F3107C" w:rsidRDefault="00513862" w:rsidP="00513862">
            <w:pPr>
              <w:rPr>
                <w:b/>
                <w:bCs/>
                <w:sz w:val="16"/>
                <w:szCs w:val="16"/>
              </w:rPr>
            </w:pPr>
            <w:r w:rsidRPr="00F3107C">
              <w:rPr>
                <w:b/>
                <w:bCs/>
                <w:sz w:val="16"/>
                <w:szCs w:val="16"/>
              </w:rPr>
              <w:t>Hypothesis</w:t>
            </w:r>
          </w:p>
        </w:tc>
        <w:tc>
          <w:tcPr>
            <w:tcW w:w="0" w:type="auto"/>
            <w:hideMark/>
          </w:tcPr>
          <w:p w14:paraId="2D704B59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Not present</w:t>
            </w:r>
          </w:p>
        </w:tc>
        <w:tc>
          <w:tcPr>
            <w:tcW w:w="0" w:type="auto"/>
            <w:hideMark/>
          </w:tcPr>
          <w:p w14:paraId="48076761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Present but may</w:t>
            </w:r>
            <w:r>
              <w:rPr>
                <w:sz w:val="16"/>
                <w:szCs w:val="16"/>
              </w:rPr>
              <w:t xml:space="preserve"> simply</w:t>
            </w:r>
            <w:r w:rsidRPr="00C576C8">
              <w:rPr>
                <w:sz w:val="16"/>
                <w:szCs w:val="16"/>
              </w:rPr>
              <w:t xml:space="preserve"> be a prediction or isn't testable.</w:t>
            </w:r>
          </w:p>
        </w:tc>
        <w:tc>
          <w:tcPr>
            <w:tcW w:w="0" w:type="auto"/>
            <w:hideMark/>
          </w:tcPr>
          <w:p w14:paraId="5F15CA1B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 xml:space="preserve">States </w:t>
            </w:r>
            <w:r>
              <w:rPr>
                <w:sz w:val="16"/>
                <w:szCs w:val="16"/>
              </w:rPr>
              <w:t xml:space="preserve">explanation and </w:t>
            </w:r>
            <w:r w:rsidRPr="00C576C8">
              <w:rPr>
                <w:sz w:val="16"/>
                <w:szCs w:val="16"/>
              </w:rPr>
              <w:t>predicted outcome but relates little to purpose or lacks clarity.</w:t>
            </w:r>
          </w:p>
        </w:tc>
        <w:tc>
          <w:tcPr>
            <w:tcW w:w="0" w:type="auto"/>
            <w:hideMark/>
          </w:tcPr>
          <w:p w14:paraId="61F74DCA" w14:textId="77777777" w:rsidR="00513862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 xml:space="preserve">States </w:t>
            </w:r>
            <w:r>
              <w:rPr>
                <w:sz w:val="16"/>
                <w:szCs w:val="16"/>
              </w:rPr>
              <w:t xml:space="preserve">explanation and </w:t>
            </w:r>
            <w:r w:rsidRPr="00C576C8">
              <w:rPr>
                <w:sz w:val="16"/>
                <w:szCs w:val="16"/>
              </w:rPr>
              <w:t>predicted outcome but</w:t>
            </w:r>
            <w:r>
              <w:rPr>
                <w:sz w:val="16"/>
                <w:szCs w:val="16"/>
              </w:rPr>
              <w:t xml:space="preserve"> somewhat</w:t>
            </w:r>
            <w:r w:rsidRPr="00C576C8">
              <w:rPr>
                <w:sz w:val="16"/>
                <w:szCs w:val="16"/>
              </w:rPr>
              <w:t xml:space="preserve"> lacks</w:t>
            </w:r>
            <w:r>
              <w:rPr>
                <w:sz w:val="16"/>
                <w:szCs w:val="16"/>
              </w:rPr>
              <w:t xml:space="preserve"> </w:t>
            </w:r>
            <w:r w:rsidRPr="00C576C8">
              <w:rPr>
                <w:sz w:val="16"/>
                <w:szCs w:val="16"/>
              </w:rPr>
              <w:t>clarity and/or relationship to purpose.</w:t>
            </w:r>
          </w:p>
          <w:p w14:paraId="6770325F" w14:textId="77777777" w:rsidR="00513862" w:rsidRPr="00C576C8" w:rsidRDefault="00513862" w:rsidP="00513862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5649473E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 xml:space="preserve">Clearly states </w:t>
            </w:r>
            <w:r>
              <w:rPr>
                <w:sz w:val="16"/>
                <w:szCs w:val="16"/>
              </w:rPr>
              <w:t xml:space="preserve">explanation and </w:t>
            </w:r>
            <w:r w:rsidRPr="00C576C8">
              <w:rPr>
                <w:sz w:val="16"/>
                <w:szCs w:val="16"/>
              </w:rPr>
              <w:t xml:space="preserve">predicted outcome of the experiment. </w:t>
            </w:r>
            <w:r>
              <w:rPr>
                <w:sz w:val="16"/>
                <w:szCs w:val="16"/>
              </w:rPr>
              <w:t>Clearly</w:t>
            </w:r>
            <w:r w:rsidRPr="00C576C8">
              <w:rPr>
                <w:sz w:val="16"/>
                <w:szCs w:val="16"/>
              </w:rPr>
              <w:t xml:space="preserve"> relate</w:t>
            </w:r>
            <w:r>
              <w:rPr>
                <w:sz w:val="16"/>
                <w:szCs w:val="16"/>
              </w:rPr>
              <w:t>s</w:t>
            </w:r>
            <w:r w:rsidRPr="00C576C8">
              <w:rPr>
                <w:sz w:val="16"/>
                <w:szCs w:val="16"/>
              </w:rPr>
              <w:t xml:space="preserve"> to purpose.</w:t>
            </w:r>
          </w:p>
        </w:tc>
      </w:tr>
      <w:tr w:rsidR="00513862" w:rsidRPr="00C576C8" w14:paraId="4273AC5C" w14:textId="77777777" w:rsidTr="00513862">
        <w:trPr>
          <w:trHeight w:val="1197"/>
        </w:trPr>
        <w:tc>
          <w:tcPr>
            <w:tcW w:w="0" w:type="auto"/>
            <w:noWrap/>
            <w:hideMark/>
          </w:tcPr>
          <w:p w14:paraId="104E937B" w14:textId="77777777" w:rsidR="00513862" w:rsidRPr="00F3107C" w:rsidRDefault="00513862" w:rsidP="00513862">
            <w:pPr>
              <w:rPr>
                <w:b/>
                <w:bCs/>
                <w:sz w:val="16"/>
                <w:szCs w:val="16"/>
              </w:rPr>
            </w:pPr>
            <w:r w:rsidRPr="00F3107C">
              <w:rPr>
                <w:b/>
                <w:bCs/>
                <w:sz w:val="16"/>
                <w:szCs w:val="16"/>
              </w:rPr>
              <w:t>Data/calculations</w:t>
            </w:r>
          </w:p>
        </w:tc>
        <w:tc>
          <w:tcPr>
            <w:tcW w:w="0" w:type="auto"/>
            <w:hideMark/>
          </w:tcPr>
          <w:p w14:paraId="317CA004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Not present</w:t>
            </w:r>
          </w:p>
        </w:tc>
        <w:tc>
          <w:tcPr>
            <w:tcW w:w="0" w:type="auto"/>
            <w:hideMark/>
          </w:tcPr>
          <w:p w14:paraId="15137420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Present but not neat and organized.</w:t>
            </w:r>
            <w:r>
              <w:rPr>
                <w:sz w:val="16"/>
                <w:szCs w:val="16"/>
              </w:rPr>
              <w:t xml:space="preserve"> </w:t>
            </w:r>
            <w:r w:rsidRPr="00C576C8">
              <w:rPr>
                <w:sz w:val="16"/>
                <w:szCs w:val="16"/>
              </w:rPr>
              <w:t>Missing graphs when should be present.</w:t>
            </w:r>
            <w:r>
              <w:rPr>
                <w:sz w:val="16"/>
                <w:szCs w:val="16"/>
              </w:rPr>
              <w:t xml:space="preserve"> </w:t>
            </w:r>
            <w:r w:rsidRPr="00C576C8">
              <w:rPr>
                <w:sz w:val="16"/>
                <w:szCs w:val="16"/>
              </w:rPr>
              <w:t>Calculations are far off in accuracy.</w:t>
            </w:r>
          </w:p>
        </w:tc>
        <w:tc>
          <w:tcPr>
            <w:tcW w:w="0" w:type="auto"/>
            <w:hideMark/>
          </w:tcPr>
          <w:p w14:paraId="265AABB8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Lacking some neatness and/or missing some labels.</w:t>
            </w:r>
            <w:r>
              <w:rPr>
                <w:sz w:val="16"/>
                <w:szCs w:val="16"/>
              </w:rPr>
              <w:t xml:space="preserve"> </w:t>
            </w:r>
            <w:r w:rsidRPr="00C576C8">
              <w:rPr>
                <w:sz w:val="16"/>
                <w:szCs w:val="16"/>
              </w:rPr>
              <w:t>More erro</w:t>
            </w:r>
            <w:r>
              <w:rPr>
                <w:sz w:val="16"/>
                <w:szCs w:val="16"/>
              </w:rPr>
              <w:t>r</w:t>
            </w:r>
            <w:r w:rsidRPr="00C576C8">
              <w:rPr>
                <w:sz w:val="16"/>
                <w:szCs w:val="16"/>
              </w:rPr>
              <w:t>s than acceptable to support outcome of experiment.</w:t>
            </w:r>
            <w:r>
              <w:rPr>
                <w:sz w:val="16"/>
                <w:szCs w:val="16"/>
              </w:rPr>
              <w:t xml:space="preserve"> Units missing or incorrect.</w:t>
            </w:r>
          </w:p>
        </w:tc>
        <w:tc>
          <w:tcPr>
            <w:tcW w:w="0" w:type="auto"/>
            <w:hideMark/>
          </w:tcPr>
          <w:p w14:paraId="7F7A7F3E" w14:textId="77777777" w:rsidR="00513862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Neatly displayed and organized with minor flaws.</w:t>
            </w:r>
            <w:r>
              <w:rPr>
                <w:sz w:val="16"/>
                <w:szCs w:val="16"/>
              </w:rPr>
              <w:t xml:space="preserve"> </w:t>
            </w:r>
            <w:r w:rsidRPr="00C576C8">
              <w:rPr>
                <w:sz w:val="16"/>
                <w:szCs w:val="16"/>
              </w:rPr>
              <w:t xml:space="preserve">Missing </w:t>
            </w:r>
            <w:r>
              <w:rPr>
                <w:sz w:val="16"/>
                <w:szCs w:val="16"/>
              </w:rPr>
              <w:t>one label</w:t>
            </w:r>
            <w:r w:rsidRPr="00C576C8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</w:t>
            </w:r>
            <w:r w:rsidRPr="00C576C8">
              <w:rPr>
                <w:sz w:val="16"/>
                <w:szCs w:val="16"/>
              </w:rPr>
              <w:t>A minor error in calculations but does not affect outcome.</w:t>
            </w:r>
            <w:r>
              <w:rPr>
                <w:sz w:val="16"/>
                <w:szCs w:val="16"/>
              </w:rPr>
              <w:t xml:space="preserve"> Units correct.</w:t>
            </w:r>
          </w:p>
          <w:p w14:paraId="19705FB8" w14:textId="77777777" w:rsidR="00513862" w:rsidRPr="00C576C8" w:rsidRDefault="00513862" w:rsidP="00513862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0714C26E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Clearly displayed in neat and organized manner.</w:t>
            </w:r>
            <w:r>
              <w:rPr>
                <w:sz w:val="16"/>
                <w:szCs w:val="16"/>
              </w:rPr>
              <w:t xml:space="preserve"> </w:t>
            </w:r>
            <w:r w:rsidRPr="00C576C8">
              <w:rPr>
                <w:sz w:val="16"/>
                <w:szCs w:val="16"/>
              </w:rPr>
              <w:t>All tables and graphs labeled appropriately.</w:t>
            </w:r>
            <w:r>
              <w:rPr>
                <w:sz w:val="16"/>
                <w:szCs w:val="16"/>
              </w:rPr>
              <w:t xml:space="preserve"> </w:t>
            </w:r>
            <w:r w:rsidRPr="00C576C8">
              <w:rPr>
                <w:sz w:val="16"/>
                <w:szCs w:val="16"/>
              </w:rPr>
              <w:t>Calculations are clear and appear correct.</w:t>
            </w:r>
            <w:r>
              <w:rPr>
                <w:sz w:val="16"/>
                <w:szCs w:val="16"/>
              </w:rPr>
              <w:t xml:space="preserve"> Units correct.</w:t>
            </w:r>
          </w:p>
        </w:tc>
      </w:tr>
      <w:tr w:rsidR="00513862" w:rsidRPr="00C576C8" w14:paraId="0F7EB6E8" w14:textId="77777777" w:rsidTr="00513862">
        <w:trPr>
          <w:trHeight w:val="1335"/>
        </w:trPr>
        <w:tc>
          <w:tcPr>
            <w:tcW w:w="0" w:type="auto"/>
            <w:noWrap/>
            <w:hideMark/>
          </w:tcPr>
          <w:p w14:paraId="6AA81A50" w14:textId="77777777" w:rsidR="00513862" w:rsidRPr="00F3107C" w:rsidRDefault="00513862" w:rsidP="00513862">
            <w:pPr>
              <w:rPr>
                <w:b/>
                <w:bCs/>
                <w:sz w:val="16"/>
                <w:szCs w:val="16"/>
              </w:rPr>
            </w:pPr>
            <w:r w:rsidRPr="00F3107C">
              <w:rPr>
                <w:b/>
                <w:bCs/>
                <w:sz w:val="16"/>
                <w:szCs w:val="16"/>
              </w:rPr>
              <w:t>Conclusion</w:t>
            </w:r>
          </w:p>
        </w:tc>
        <w:tc>
          <w:tcPr>
            <w:tcW w:w="0" w:type="auto"/>
            <w:hideMark/>
          </w:tcPr>
          <w:p w14:paraId="4E06678C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Not present</w:t>
            </w:r>
          </w:p>
        </w:tc>
        <w:tc>
          <w:tcPr>
            <w:tcW w:w="0" w:type="auto"/>
            <w:hideMark/>
          </w:tcPr>
          <w:p w14:paraId="66BF42B2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Present but use "proves" or "disproves</w:t>
            </w:r>
            <w:r>
              <w:rPr>
                <w:sz w:val="16"/>
                <w:szCs w:val="16"/>
              </w:rPr>
              <w:t>.</w:t>
            </w:r>
            <w:r w:rsidRPr="00C576C8">
              <w:rPr>
                <w:sz w:val="16"/>
                <w:szCs w:val="16"/>
              </w:rPr>
              <w:t>"</w:t>
            </w:r>
            <w:r>
              <w:rPr>
                <w:sz w:val="16"/>
                <w:szCs w:val="16"/>
              </w:rPr>
              <w:t xml:space="preserve"> </w:t>
            </w:r>
            <w:r w:rsidRPr="00C576C8">
              <w:rPr>
                <w:sz w:val="16"/>
                <w:szCs w:val="16"/>
              </w:rPr>
              <w:t>Not clear and doesn't state if problem solved or not based upon data.</w:t>
            </w:r>
          </w:p>
        </w:tc>
        <w:tc>
          <w:tcPr>
            <w:tcW w:w="0" w:type="auto"/>
            <w:hideMark/>
          </w:tcPr>
          <w:p w14:paraId="526E8286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Statement is unclear and is lacking in relationship to hypothesis and solving the problem presented.</w:t>
            </w:r>
            <w:r>
              <w:rPr>
                <w:sz w:val="16"/>
                <w:szCs w:val="16"/>
              </w:rPr>
              <w:t xml:space="preserve"> </w:t>
            </w:r>
            <w:r w:rsidRPr="00C576C8">
              <w:rPr>
                <w:sz w:val="16"/>
                <w:szCs w:val="16"/>
              </w:rPr>
              <w:t>Does conclude a result however.</w:t>
            </w:r>
          </w:p>
        </w:tc>
        <w:tc>
          <w:tcPr>
            <w:tcW w:w="0" w:type="auto"/>
            <w:hideMark/>
          </w:tcPr>
          <w:p w14:paraId="7492430A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Statement that "supports" or "does not support" the hypothesis, but not entirely clear why (not relating to all pertinent data).</w:t>
            </w:r>
            <w:r>
              <w:rPr>
                <w:sz w:val="16"/>
                <w:szCs w:val="16"/>
              </w:rPr>
              <w:t xml:space="preserve"> Reports findings if a value.</w:t>
            </w:r>
          </w:p>
        </w:tc>
        <w:tc>
          <w:tcPr>
            <w:tcW w:w="0" w:type="auto"/>
            <w:hideMark/>
          </w:tcPr>
          <w:p w14:paraId="2A22DA35" w14:textId="77777777" w:rsidR="00513862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Clear statement that "supports" or "does not support" the hypothesis.</w:t>
            </w:r>
            <w:r>
              <w:rPr>
                <w:sz w:val="16"/>
                <w:szCs w:val="16"/>
              </w:rPr>
              <w:t xml:space="preserve"> </w:t>
            </w:r>
            <w:r w:rsidRPr="00C576C8">
              <w:rPr>
                <w:sz w:val="16"/>
                <w:szCs w:val="16"/>
              </w:rPr>
              <w:t>Clearly states problem solved or not and related to pertinent data.</w:t>
            </w:r>
            <w:r>
              <w:rPr>
                <w:sz w:val="16"/>
                <w:szCs w:val="16"/>
              </w:rPr>
              <w:t xml:space="preserve"> Clearly reports findings if a value.</w:t>
            </w:r>
          </w:p>
          <w:p w14:paraId="1619FB99" w14:textId="77777777" w:rsidR="00513862" w:rsidRDefault="00513862" w:rsidP="00513862">
            <w:pPr>
              <w:rPr>
                <w:sz w:val="16"/>
                <w:szCs w:val="16"/>
              </w:rPr>
            </w:pPr>
          </w:p>
          <w:p w14:paraId="7DD5D5F9" w14:textId="77777777" w:rsidR="00513862" w:rsidRPr="00C576C8" w:rsidRDefault="00513862" w:rsidP="00513862">
            <w:pPr>
              <w:rPr>
                <w:sz w:val="16"/>
                <w:szCs w:val="16"/>
              </w:rPr>
            </w:pPr>
          </w:p>
        </w:tc>
      </w:tr>
      <w:tr w:rsidR="00513862" w:rsidRPr="00C576C8" w14:paraId="1F08CFEA" w14:textId="77777777" w:rsidTr="00513862">
        <w:trPr>
          <w:trHeight w:val="1618"/>
        </w:trPr>
        <w:tc>
          <w:tcPr>
            <w:tcW w:w="0" w:type="auto"/>
            <w:noWrap/>
            <w:hideMark/>
          </w:tcPr>
          <w:p w14:paraId="0B3BA918" w14:textId="77777777" w:rsidR="00513862" w:rsidRPr="00F3107C" w:rsidRDefault="00513862" w:rsidP="00513862">
            <w:pPr>
              <w:rPr>
                <w:b/>
                <w:bCs/>
                <w:sz w:val="16"/>
                <w:szCs w:val="16"/>
              </w:rPr>
            </w:pPr>
            <w:r w:rsidRPr="00F3107C">
              <w:rPr>
                <w:b/>
                <w:bCs/>
                <w:sz w:val="16"/>
                <w:szCs w:val="16"/>
              </w:rPr>
              <w:t>Discussion</w:t>
            </w:r>
          </w:p>
        </w:tc>
        <w:tc>
          <w:tcPr>
            <w:tcW w:w="0" w:type="auto"/>
            <w:hideMark/>
          </w:tcPr>
          <w:p w14:paraId="0AD2A3C9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Not present</w:t>
            </w:r>
          </w:p>
        </w:tc>
        <w:tc>
          <w:tcPr>
            <w:tcW w:w="0" w:type="auto"/>
            <w:hideMark/>
          </w:tcPr>
          <w:p w14:paraId="4DE213FC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Present but not clear.</w:t>
            </w:r>
            <w:r>
              <w:rPr>
                <w:sz w:val="16"/>
                <w:szCs w:val="16"/>
              </w:rPr>
              <w:t xml:space="preserve"> </w:t>
            </w:r>
            <w:r w:rsidRPr="00C576C8">
              <w:rPr>
                <w:sz w:val="16"/>
                <w:szCs w:val="16"/>
              </w:rPr>
              <w:t>Lacks relation of theory and how data demonstrates solving problem or not.</w:t>
            </w:r>
            <w:r>
              <w:rPr>
                <w:sz w:val="16"/>
                <w:szCs w:val="16"/>
              </w:rPr>
              <w:t xml:space="preserve"> </w:t>
            </w:r>
            <w:r w:rsidRPr="00C576C8">
              <w:rPr>
                <w:sz w:val="16"/>
                <w:szCs w:val="16"/>
              </w:rPr>
              <w:t>Disjointed in relationship to purpose and data.</w:t>
            </w:r>
          </w:p>
        </w:tc>
        <w:tc>
          <w:tcPr>
            <w:tcW w:w="0" w:type="auto"/>
            <w:hideMark/>
          </w:tcPr>
          <w:p w14:paraId="75258CB3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Discussion of how data solves problem and the theory used is lacking.</w:t>
            </w:r>
            <w:r>
              <w:rPr>
                <w:sz w:val="16"/>
                <w:szCs w:val="16"/>
              </w:rPr>
              <w:t xml:space="preserve"> </w:t>
            </w:r>
            <w:r w:rsidRPr="00C576C8">
              <w:rPr>
                <w:sz w:val="16"/>
                <w:szCs w:val="16"/>
              </w:rPr>
              <w:t>Doesn't verify</w:t>
            </w:r>
            <w:r>
              <w:rPr>
                <w:sz w:val="16"/>
                <w:szCs w:val="16"/>
              </w:rPr>
              <w:t xml:space="preserve"> clearly</w:t>
            </w:r>
            <w:r w:rsidRPr="00C576C8">
              <w:rPr>
                <w:sz w:val="16"/>
                <w:szCs w:val="16"/>
              </w:rPr>
              <w:t xml:space="preserve"> if problem solved or not in relationship to data as it should.</w:t>
            </w:r>
          </w:p>
        </w:tc>
        <w:tc>
          <w:tcPr>
            <w:tcW w:w="0" w:type="auto"/>
            <w:hideMark/>
          </w:tcPr>
          <w:p w14:paraId="3C93AD48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Relates data results to theory</w:t>
            </w:r>
            <w:r>
              <w:rPr>
                <w:sz w:val="16"/>
                <w:szCs w:val="16"/>
              </w:rPr>
              <w:t xml:space="preserve"> and purpose</w:t>
            </w:r>
            <w:r w:rsidRPr="00C576C8">
              <w:rPr>
                <w:sz w:val="16"/>
                <w:szCs w:val="16"/>
              </w:rPr>
              <w:t xml:space="preserve"> but missing some components.</w:t>
            </w:r>
            <w:r>
              <w:rPr>
                <w:sz w:val="16"/>
                <w:szCs w:val="16"/>
              </w:rPr>
              <w:t xml:space="preserve"> </w:t>
            </w:r>
            <w:r w:rsidRPr="00C576C8">
              <w:rPr>
                <w:sz w:val="16"/>
                <w:szCs w:val="16"/>
              </w:rPr>
              <w:t>Error potential discussed but not as clear as should be or some erroneous error.</w:t>
            </w:r>
          </w:p>
        </w:tc>
        <w:tc>
          <w:tcPr>
            <w:tcW w:w="0" w:type="auto"/>
            <w:hideMark/>
          </w:tcPr>
          <w:p w14:paraId="086B7F8C" w14:textId="77777777" w:rsidR="00513862" w:rsidRPr="00C576C8" w:rsidRDefault="00513862" w:rsidP="00513862">
            <w:pPr>
              <w:rPr>
                <w:sz w:val="16"/>
                <w:szCs w:val="16"/>
              </w:rPr>
            </w:pPr>
            <w:r w:rsidRPr="00C576C8">
              <w:rPr>
                <w:sz w:val="16"/>
                <w:szCs w:val="16"/>
              </w:rPr>
              <w:t>Relates the data results to the theory used to solve the problem.</w:t>
            </w:r>
            <w:r>
              <w:rPr>
                <w:sz w:val="16"/>
                <w:szCs w:val="16"/>
              </w:rPr>
              <w:t xml:space="preserve"> </w:t>
            </w:r>
            <w:r w:rsidRPr="00C576C8">
              <w:rPr>
                <w:sz w:val="16"/>
                <w:szCs w:val="16"/>
              </w:rPr>
              <w:t xml:space="preserve">Why doesn't </w:t>
            </w:r>
            <w:r>
              <w:rPr>
                <w:sz w:val="16"/>
                <w:szCs w:val="16"/>
              </w:rPr>
              <w:t xml:space="preserve">it </w:t>
            </w:r>
            <w:r w:rsidRPr="00C576C8">
              <w:rPr>
                <w:sz w:val="16"/>
                <w:szCs w:val="16"/>
              </w:rPr>
              <w:t>support or why does it support the hypothesis or problem to</w:t>
            </w:r>
            <w:r>
              <w:rPr>
                <w:sz w:val="16"/>
                <w:szCs w:val="16"/>
              </w:rPr>
              <w:t xml:space="preserve"> be</w:t>
            </w:r>
            <w:r w:rsidRPr="00C576C8">
              <w:rPr>
                <w:sz w:val="16"/>
                <w:szCs w:val="16"/>
              </w:rPr>
              <w:t xml:space="preserve"> solve</w:t>
            </w:r>
            <w:r>
              <w:rPr>
                <w:sz w:val="16"/>
                <w:szCs w:val="16"/>
              </w:rPr>
              <w:t>d</w:t>
            </w:r>
            <w:r w:rsidRPr="00C576C8">
              <w:rPr>
                <w:sz w:val="16"/>
                <w:szCs w:val="16"/>
              </w:rPr>
              <w:t xml:space="preserve"> through complete data </w:t>
            </w:r>
            <w:proofErr w:type="gramStart"/>
            <w:r w:rsidRPr="00C576C8">
              <w:rPr>
                <w:sz w:val="16"/>
                <w:szCs w:val="16"/>
              </w:rPr>
              <w:t>analysis.</w:t>
            </w:r>
            <w:proofErr w:type="gramEnd"/>
            <w:r w:rsidRPr="00C576C8">
              <w:rPr>
                <w:sz w:val="16"/>
                <w:szCs w:val="16"/>
              </w:rPr>
              <w:t xml:space="preserve"> Potential error clearly discussed and valid.</w:t>
            </w:r>
          </w:p>
        </w:tc>
      </w:tr>
    </w:tbl>
    <w:p w14:paraId="19026D51" w14:textId="2FBEF2ED" w:rsidR="00B02ADF" w:rsidRDefault="00B02ADF" w:rsidP="00513862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65F4A496" w14:textId="77777777" w:rsidR="00B02ADF" w:rsidRPr="006520F1" w:rsidRDefault="00B02ADF" w:rsidP="00513862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B02ADF" w:rsidRPr="006520F1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5076A" w14:textId="77777777" w:rsidR="00787162" w:rsidRDefault="00787162" w:rsidP="000C18A1">
      <w:pPr>
        <w:spacing w:after="0" w:line="240" w:lineRule="auto"/>
      </w:pPr>
      <w:r>
        <w:separator/>
      </w:r>
    </w:p>
  </w:endnote>
  <w:endnote w:type="continuationSeparator" w:id="0">
    <w:p w14:paraId="50F10CDE" w14:textId="77777777" w:rsidR="00787162" w:rsidRDefault="00787162" w:rsidP="000C1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85195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6BCA26" w14:textId="26B59CB6" w:rsidR="005B1107" w:rsidRDefault="005B110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10F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E6E235" w14:textId="77777777" w:rsidR="005B1107" w:rsidRDefault="005B11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2A927" w14:textId="77777777" w:rsidR="00787162" w:rsidRDefault="00787162" w:rsidP="000C18A1">
      <w:pPr>
        <w:spacing w:after="0" w:line="240" w:lineRule="auto"/>
      </w:pPr>
      <w:r>
        <w:separator/>
      </w:r>
    </w:p>
  </w:footnote>
  <w:footnote w:type="continuationSeparator" w:id="0">
    <w:p w14:paraId="46054571" w14:textId="77777777" w:rsidR="00787162" w:rsidRDefault="00787162" w:rsidP="000C1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F34F0" w14:textId="7822AC68" w:rsidR="007A313C" w:rsidRDefault="007A313C" w:rsidP="00740E5C">
    <w:pPr>
      <w:pStyle w:val="Header"/>
    </w:pPr>
  </w:p>
  <w:p w14:paraId="1654C3FF" w14:textId="77777777" w:rsidR="007A313C" w:rsidRDefault="007A31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5952"/>
    <w:multiLevelType w:val="hybridMultilevel"/>
    <w:tmpl w:val="E946D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94676"/>
    <w:multiLevelType w:val="hybridMultilevel"/>
    <w:tmpl w:val="BECABB56"/>
    <w:lvl w:ilvl="0" w:tplc="6A5CED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9D6E1D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2EDC38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B5109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24E25D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16A896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F44E13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5316D3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080AEB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2" w15:restartNumberingAfterBreak="0">
    <w:nsid w:val="3C165BC8"/>
    <w:multiLevelType w:val="hybridMultilevel"/>
    <w:tmpl w:val="7AFCA756"/>
    <w:lvl w:ilvl="0" w:tplc="4B824460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227D64"/>
    <w:multiLevelType w:val="hybridMultilevel"/>
    <w:tmpl w:val="6CDEF1AA"/>
    <w:lvl w:ilvl="0" w:tplc="C9F44EC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C34A9DB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8F6C9D6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C45223F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BD2E246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7EAE633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93106DF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564067D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3F02A91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4" w15:restartNumberingAfterBreak="0">
    <w:nsid w:val="55F438C1"/>
    <w:multiLevelType w:val="hybridMultilevel"/>
    <w:tmpl w:val="ED7EA9AC"/>
    <w:lvl w:ilvl="0" w:tplc="A970E2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C2DAB3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86F6F5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933A85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F42258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6C5098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D77A14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9740D9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85C2EB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5" w15:restartNumberingAfterBreak="0">
    <w:nsid w:val="58144D32"/>
    <w:multiLevelType w:val="hybridMultilevel"/>
    <w:tmpl w:val="E946D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905B50"/>
    <w:multiLevelType w:val="hybridMultilevel"/>
    <w:tmpl w:val="269A4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263CAD"/>
    <w:multiLevelType w:val="hybridMultilevel"/>
    <w:tmpl w:val="269A4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475B84"/>
    <w:multiLevelType w:val="hybridMultilevel"/>
    <w:tmpl w:val="52700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D23641"/>
    <w:multiLevelType w:val="hybridMultilevel"/>
    <w:tmpl w:val="4AC02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34211"/>
    <w:multiLevelType w:val="hybridMultilevel"/>
    <w:tmpl w:val="E946D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C1A24"/>
    <w:multiLevelType w:val="hybridMultilevel"/>
    <w:tmpl w:val="12A24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0"/>
  </w:num>
  <w:num w:numId="4">
    <w:abstractNumId w:val="0"/>
  </w:num>
  <w:num w:numId="5">
    <w:abstractNumId w:val="9"/>
  </w:num>
  <w:num w:numId="6">
    <w:abstractNumId w:val="1"/>
  </w:num>
  <w:num w:numId="7">
    <w:abstractNumId w:val="3"/>
  </w:num>
  <w:num w:numId="8">
    <w:abstractNumId w:val="4"/>
  </w:num>
  <w:num w:numId="9">
    <w:abstractNumId w:val="8"/>
  </w:num>
  <w:num w:numId="10">
    <w:abstractNumId w:val="11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E0MDMzNDA3MrUwNDZU0lEKTi0uzszPAykwrgUAQJw9DCwAAAA="/>
  </w:docVars>
  <w:rsids>
    <w:rsidRoot w:val="005A616D"/>
    <w:rsid w:val="00007565"/>
    <w:rsid w:val="00012FEC"/>
    <w:rsid w:val="000161CE"/>
    <w:rsid w:val="00020D02"/>
    <w:rsid w:val="00021093"/>
    <w:rsid w:val="000218C1"/>
    <w:rsid w:val="000232F1"/>
    <w:rsid w:val="0002337E"/>
    <w:rsid w:val="00024031"/>
    <w:rsid w:val="00024A22"/>
    <w:rsid w:val="00025CDF"/>
    <w:rsid w:val="00035F0F"/>
    <w:rsid w:val="00041304"/>
    <w:rsid w:val="000424F2"/>
    <w:rsid w:val="00042711"/>
    <w:rsid w:val="00044743"/>
    <w:rsid w:val="00054306"/>
    <w:rsid w:val="00057C98"/>
    <w:rsid w:val="00060192"/>
    <w:rsid w:val="000609C2"/>
    <w:rsid w:val="00063039"/>
    <w:rsid w:val="000637CB"/>
    <w:rsid w:val="0006536F"/>
    <w:rsid w:val="000718EA"/>
    <w:rsid w:val="00084AEA"/>
    <w:rsid w:val="000958BB"/>
    <w:rsid w:val="000C15C8"/>
    <w:rsid w:val="000C18A1"/>
    <w:rsid w:val="000C4668"/>
    <w:rsid w:val="000C5557"/>
    <w:rsid w:val="000C7F8B"/>
    <w:rsid w:val="000D7666"/>
    <w:rsid w:val="000E11AA"/>
    <w:rsid w:val="000E471E"/>
    <w:rsid w:val="000E5A7D"/>
    <w:rsid w:val="000E6107"/>
    <w:rsid w:val="000E7E74"/>
    <w:rsid w:val="000F1683"/>
    <w:rsid w:val="000F5001"/>
    <w:rsid w:val="001009AD"/>
    <w:rsid w:val="0013075E"/>
    <w:rsid w:val="00132A78"/>
    <w:rsid w:val="001369E2"/>
    <w:rsid w:val="001425AD"/>
    <w:rsid w:val="001519C4"/>
    <w:rsid w:val="001549A2"/>
    <w:rsid w:val="00164E0E"/>
    <w:rsid w:val="00172D79"/>
    <w:rsid w:val="00174197"/>
    <w:rsid w:val="001742AC"/>
    <w:rsid w:val="001805F3"/>
    <w:rsid w:val="00180B97"/>
    <w:rsid w:val="00180E0F"/>
    <w:rsid w:val="00182434"/>
    <w:rsid w:val="00185A8F"/>
    <w:rsid w:val="00185E3F"/>
    <w:rsid w:val="00187AE8"/>
    <w:rsid w:val="00195F84"/>
    <w:rsid w:val="00196CF9"/>
    <w:rsid w:val="00197AF1"/>
    <w:rsid w:val="001A0146"/>
    <w:rsid w:val="001A06DD"/>
    <w:rsid w:val="001A424C"/>
    <w:rsid w:val="001A4A54"/>
    <w:rsid w:val="001A5F1A"/>
    <w:rsid w:val="001A643F"/>
    <w:rsid w:val="001B2A93"/>
    <w:rsid w:val="001C5058"/>
    <w:rsid w:val="001C753C"/>
    <w:rsid w:val="001C7E6C"/>
    <w:rsid w:val="001D3127"/>
    <w:rsid w:val="001D341F"/>
    <w:rsid w:val="001E185F"/>
    <w:rsid w:val="001E3ACC"/>
    <w:rsid w:val="001E40AB"/>
    <w:rsid w:val="001F2FD8"/>
    <w:rsid w:val="001F40DB"/>
    <w:rsid w:val="002106E7"/>
    <w:rsid w:val="0021798F"/>
    <w:rsid w:val="00223C3A"/>
    <w:rsid w:val="0024552F"/>
    <w:rsid w:val="0024714B"/>
    <w:rsid w:val="002509FE"/>
    <w:rsid w:val="002547FB"/>
    <w:rsid w:val="002609D6"/>
    <w:rsid w:val="002668B1"/>
    <w:rsid w:val="00267F80"/>
    <w:rsid w:val="00271F37"/>
    <w:rsid w:val="0027441C"/>
    <w:rsid w:val="0029360B"/>
    <w:rsid w:val="00293FA9"/>
    <w:rsid w:val="00296950"/>
    <w:rsid w:val="002A018C"/>
    <w:rsid w:val="002A440F"/>
    <w:rsid w:val="002A4438"/>
    <w:rsid w:val="002A7C56"/>
    <w:rsid w:val="002B0EBC"/>
    <w:rsid w:val="002B3053"/>
    <w:rsid w:val="002B5C0C"/>
    <w:rsid w:val="002B7B8D"/>
    <w:rsid w:val="002D60D6"/>
    <w:rsid w:val="002F0E15"/>
    <w:rsid w:val="002F6F77"/>
    <w:rsid w:val="0030128F"/>
    <w:rsid w:val="00303C60"/>
    <w:rsid w:val="00313E28"/>
    <w:rsid w:val="00315029"/>
    <w:rsid w:val="003162A2"/>
    <w:rsid w:val="0031792B"/>
    <w:rsid w:val="003202C8"/>
    <w:rsid w:val="00321C01"/>
    <w:rsid w:val="00322AD9"/>
    <w:rsid w:val="003273C2"/>
    <w:rsid w:val="0034296A"/>
    <w:rsid w:val="00343076"/>
    <w:rsid w:val="00343640"/>
    <w:rsid w:val="00344B01"/>
    <w:rsid w:val="00354431"/>
    <w:rsid w:val="00360934"/>
    <w:rsid w:val="00363279"/>
    <w:rsid w:val="00366301"/>
    <w:rsid w:val="003664B9"/>
    <w:rsid w:val="00367A85"/>
    <w:rsid w:val="00375549"/>
    <w:rsid w:val="00375AA5"/>
    <w:rsid w:val="003761B8"/>
    <w:rsid w:val="00380CEE"/>
    <w:rsid w:val="00380EE6"/>
    <w:rsid w:val="003829DC"/>
    <w:rsid w:val="003929B9"/>
    <w:rsid w:val="00394343"/>
    <w:rsid w:val="003A3A99"/>
    <w:rsid w:val="003B3611"/>
    <w:rsid w:val="003C49CF"/>
    <w:rsid w:val="003D2633"/>
    <w:rsid w:val="003D56FE"/>
    <w:rsid w:val="003D63E8"/>
    <w:rsid w:val="003E1820"/>
    <w:rsid w:val="0040577D"/>
    <w:rsid w:val="00407895"/>
    <w:rsid w:val="0041664D"/>
    <w:rsid w:val="004201D2"/>
    <w:rsid w:val="0042310E"/>
    <w:rsid w:val="0042508A"/>
    <w:rsid w:val="004254F2"/>
    <w:rsid w:val="00435AC8"/>
    <w:rsid w:val="004405E3"/>
    <w:rsid w:val="00441EE6"/>
    <w:rsid w:val="004472EE"/>
    <w:rsid w:val="00461867"/>
    <w:rsid w:val="004715E4"/>
    <w:rsid w:val="00474CFF"/>
    <w:rsid w:val="00483939"/>
    <w:rsid w:val="00484992"/>
    <w:rsid w:val="00484997"/>
    <w:rsid w:val="0049139B"/>
    <w:rsid w:val="00497199"/>
    <w:rsid w:val="004A641A"/>
    <w:rsid w:val="004B3C94"/>
    <w:rsid w:val="004B3ECE"/>
    <w:rsid w:val="004B5265"/>
    <w:rsid w:val="004B5323"/>
    <w:rsid w:val="004C30A1"/>
    <w:rsid w:val="004D246D"/>
    <w:rsid w:val="004D30FC"/>
    <w:rsid w:val="004D69BA"/>
    <w:rsid w:val="004E07D5"/>
    <w:rsid w:val="004E1A60"/>
    <w:rsid w:val="004E4BC0"/>
    <w:rsid w:val="004F5884"/>
    <w:rsid w:val="00504738"/>
    <w:rsid w:val="00506A0C"/>
    <w:rsid w:val="00510876"/>
    <w:rsid w:val="0051318A"/>
    <w:rsid w:val="00513862"/>
    <w:rsid w:val="005142C7"/>
    <w:rsid w:val="00514D3B"/>
    <w:rsid w:val="00514E23"/>
    <w:rsid w:val="0051788F"/>
    <w:rsid w:val="005239BE"/>
    <w:rsid w:val="005279BE"/>
    <w:rsid w:val="00534711"/>
    <w:rsid w:val="0053684C"/>
    <w:rsid w:val="00540988"/>
    <w:rsid w:val="00546E6D"/>
    <w:rsid w:val="005507B6"/>
    <w:rsid w:val="00553FD5"/>
    <w:rsid w:val="005550FF"/>
    <w:rsid w:val="005617BA"/>
    <w:rsid w:val="00561955"/>
    <w:rsid w:val="00572A35"/>
    <w:rsid w:val="00575F22"/>
    <w:rsid w:val="00582F86"/>
    <w:rsid w:val="00584299"/>
    <w:rsid w:val="00584510"/>
    <w:rsid w:val="00584E1A"/>
    <w:rsid w:val="00586D0B"/>
    <w:rsid w:val="005877A7"/>
    <w:rsid w:val="005964C7"/>
    <w:rsid w:val="005A22AC"/>
    <w:rsid w:val="005A394C"/>
    <w:rsid w:val="005A616D"/>
    <w:rsid w:val="005A618E"/>
    <w:rsid w:val="005B01B8"/>
    <w:rsid w:val="005B1107"/>
    <w:rsid w:val="005B4FFB"/>
    <w:rsid w:val="005C1A30"/>
    <w:rsid w:val="005D0ACE"/>
    <w:rsid w:val="005D2D8E"/>
    <w:rsid w:val="005D377C"/>
    <w:rsid w:val="005D6BDA"/>
    <w:rsid w:val="005E1B3F"/>
    <w:rsid w:val="005E6128"/>
    <w:rsid w:val="005F7EE0"/>
    <w:rsid w:val="006008D3"/>
    <w:rsid w:val="006055D1"/>
    <w:rsid w:val="00611F3D"/>
    <w:rsid w:val="00620C68"/>
    <w:rsid w:val="00622BD8"/>
    <w:rsid w:val="00623E87"/>
    <w:rsid w:val="0063647D"/>
    <w:rsid w:val="006520F1"/>
    <w:rsid w:val="0065560D"/>
    <w:rsid w:val="006570E8"/>
    <w:rsid w:val="00657507"/>
    <w:rsid w:val="00661222"/>
    <w:rsid w:val="0066220D"/>
    <w:rsid w:val="00665F65"/>
    <w:rsid w:val="00666CF7"/>
    <w:rsid w:val="00675ED4"/>
    <w:rsid w:val="00677C6A"/>
    <w:rsid w:val="006842B2"/>
    <w:rsid w:val="00693C51"/>
    <w:rsid w:val="006942A0"/>
    <w:rsid w:val="006A6118"/>
    <w:rsid w:val="006A69F9"/>
    <w:rsid w:val="006B02CC"/>
    <w:rsid w:val="006B717B"/>
    <w:rsid w:val="006C69F2"/>
    <w:rsid w:val="006D0C32"/>
    <w:rsid w:val="006D2E69"/>
    <w:rsid w:val="006E4A36"/>
    <w:rsid w:val="006F6415"/>
    <w:rsid w:val="007039A1"/>
    <w:rsid w:val="0070600B"/>
    <w:rsid w:val="00725D8A"/>
    <w:rsid w:val="00736A0A"/>
    <w:rsid w:val="00740E5C"/>
    <w:rsid w:val="00743F94"/>
    <w:rsid w:val="00745C52"/>
    <w:rsid w:val="00750520"/>
    <w:rsid w:val="00751206"/>
    <w:rsid w:val="007523CD"/>
    <w:rsid w:val="0076017E"/>
    <w:rsid w:val="007671EC"/>
    <w:rsid w:val="0078175A"/>
    <w:rsid w:val="007833E4"/>
    <w:rsid w:val="00787162"/>
    <w:rsid w:val="00795D8C"/>
    <w:rsid w:val="007A313C"/>
    <w:rsid w:val="007A5710"/>
    <w:rsid w:val="007B6D59"/>
    <w:rsid w:val="007C3749"/>
    <w:rsid w:val="007C730F"/>
    <w:rsid w:val="007D1866"/>
    <w:rsid w:val="007D1ECC"/>
    <w:rsid w:val="007D2BB2"/>
    <w:rsid w:val="007D4F26"/>
    <w:rsid w:val="007E6233"/>
    <w:rsid w:val="007E645A"/>
    <w:rsid w:val="007F3B9C"/>
    <w:rsid w:val="00803D40"/>
    <w:rsid w:val="008101C6"/>
    <w:rsid w:val="008120E0"/>
    <w:rsid w:val="0081563F"/>
    <w:rsid w:val="008168BE"/>
    <w:rsid w:val="008229ED"/>
    <w:rsid w:val="00831719"/>
    <w:rsid w:val="00831CF2"/>
    <w:rsid w:val="00860BB8"/>
    <w:rsid w:val="00864C4E"/>
    <w:rsid w:val="0087457B"/>
    <w:rsid w:val="008749FB"/>
    <w:rsid w:val="00875B7E"/>
    <w:rsid w:val="00891A12"/>
    <w:rsid w:val="0089228B"/>
    <w:rsid w:val="008947C9"/>
    <w:rsid w:val="00896E58"/>
    <w:rsid w:val="008A083C"/>
    <w:rsid w:val="008A33F9"/>
    <w:rsid w:val="008A70A9"/>
    <w:rsid w:val="008B2C7A"/>
    <w:rsid w:val="008B3E30"/>
    <w:rsid w:val="008C0438"/>
    <w:rsid w:val="008C0800"/>
    <w:rsid w:val="008D675A"/>
    <w:rsid w:val="008D6FF5"/>
    <w:rsid w:val="008E02FD"/>
    <w:rsid w:val="008E2619"/>
    <w:rsid w:val="008E37DA"/>
    <w:rsid w:val="008E4D4C"/>
    <w:rsid w:val="008F48D0"/>
    <w:rsid w:val="0090489B"/>
    <w:rsid w:val="00907C6F"/>
    <w:rsid w:val="009119A2"/>
    <w:rsid w:val="00912338"/>
    <w:rsid w:val="0092678F"/>
    <w:rsid w:val="00935D17"/>
    <w:rsid w:val="00935E48"/>
    <w:rsid w:val="00936661"/>
    <w:rsid w:val="00941D8C"/>
    <w:rsid w:val="0094251B"/>
    <w:rsid w:val="00944EF9"/>
    <w:rsid w:val="00945592"/>
    <w:rsid w:val="00946D55"/>
    <w:rsid w:val="0095118E"/>
    <w:rsid w:val="00951633"/>
    <w:rsid w:val="0095432B"/>
    <w:rsid w:val="00962A76"/>
    <w:rsid w:val="009644F2"/>
    <w:rsid w:val="009652E4"/>
    <w:rsid w:val="00972523"/>
    <w:rsid w:val="00973438"/>
    <w:rsid w:val="00975264"/>
    <w:rsid w:val="00976D50"/>
    <w:rsid w:val="00980C01"/>
    <w:rsid w:val="00982CD8"/>
    <w:rsid w:val="00984C56"/>
    <w:rsid w:val="009868A2"/>
    <w:rsid w:val="00987FC4"/>
    <w:rsid w:val="009909CA"/>
    <w:rsid w:val="00993C3E"/>
    <w:rsid w:val="009A08B0"/>
    <w:rsid w:val="009A2DDF"/>
    <w:rsid w:val="009B35C7"/>
    <w:rsid w:val="009B6D80"/>
    <w:rsid w:val="009C13B9"/>
    <w:rsid w:val="009C4557"/>
    <w:rsid w:val="009C699E"/>
    <w:rsid w:val="009C721E"/>
    <w:rsid w:val="009D4271"/>
    <w:rsid w:val="009D4D4B"/>
    <w:rsid w:val="009D55F6"/>
    <w:rsid w:val="009E520E"/>
    <w:rsid w:val="009E542A"/>
    <w:rsid w:val="009E6A51"/>
    <w:rsid w:val="009F1953"/>
    <w:rsid w:val="009F36B4"/>
    <w:rsid w:val="00A00166"/>
    <w:rsid w:val="00A012A4"/>
    <w:rsid w:val="00A037A7"/>
    <w:rsid w:val="00A04DCD"/>
    <w:rsid w:val="00A05E9A"/>
    <w:rsid w:val="00A16705"/>
    <w:rsid w:val="00A209E0"/>
    <w:rsid w:val="00A24480"/>
    <w:rsid w:val="00A25E51"/>
    <w:rsid w:val="00A26DBC"/>
    <w:rsid w:val="00A26DF6"/>
    <w:rsid w:val="00A309C5"/>
    <w:rsid w:val="00A329A4"/>
    <w:rsid w:val="00A427F3"/>
    <w:rsid w:val="00A44DCF"/>
    <w:rsid w:val="00A45275"/>
    <w:rsid w:val="00A53EDE"/>
    <w:rsid w:val="00A57032"/>
    <w:rsid w:val="00A571C9"/>
    <w:rsid w:val="00A61697"/>
    <w:rsid w:val="00A6671D"/>
    <w:rsid w:val="00A701FF"/>
    <w:rsid w:val="00A72CAC"/>
    <w:rsid w:val="00A739AA"/>
    <w:rsid w:val="00A77AA1"/>
    <w:rsid w:val="00A8201F"/>
    <w:rsid w:val="00A83A45"/>
    <w:rsid w:val="00A85877"/>
    <w:rsid w:val="00A90BCD"/>
    <w:rsid w:val="00A92CFC"/>
    <w:rsid w:val="00A9312A"/>
    <w:rsid w:val="00A939DE"/>
    <w:rsid w:val="00A93D34"/>
    <w:rsid w:val="00A94ABB"/>
    <w:rsid w:val="00A97AFA"/>
    <w:rsid w:val="00AA01D4"/>
    <w:rsid w:val="00AB12A1"/>
    <w:rsid w:val="00AB6A2F"/>
    <w:rsid w:val="00AC324A"/>
    <w:rsid w:val="00AC5130"/>
    <w:rsid w:val="00AC6C78"/>
    <w:rsid w:val="00AE0598"/>
    <w:rsid w:val="00AE0A92"/>
    <w:rsid w:val="00AE28F4"/>
    <w:rsid w:val="00AE2EE2"/>
    <w:rsid w:val="00AE459B"/>
    <w:rsid w:val="00AF3B6C"/>
    <w:rsid w:val="00B0148C"/>
    <w:rsid w:val="00B022D2"/>
    <w:rsid w:val="00B02ADF"/>
    <w:rsid w:val="00B03F8F"/>
    <w:rsid w:val="00B10D39"/>
    <w:rsid w:val="00B11A78"/>
    <w:rsid w:val="00B1346C"/>
    <w:rsid w:val="00B14C29"/>
    <w:rsid w:val="00B20527"/>
    <w:rsid w:val="00B25CB4"/>
    <w:rsid w:val="00B26350"/>
    <w:rsid w:val="00B2711F"/>
    <w:rsid w:val="00B35BEE"/>
    <w:rsid w:val="00B3773E"/>
    <w:rsid w:val="00B54411"/>
    <w:rsid w:val="00B55120"/>
    <w:rsid w:val="00B56AAD"/>
    <w:rsid w:val="00B6030A"/>
    <w:rsid w:val="00B6049D"/>
    <w:rsid w:val="00B626ED"/>
    <w:rsid w:val="00B65982"/>
    <w:rsid w:val="00B82A3B"/>
    <w:rsid w:val="00B84942"/>
    <w:rsid w:val="00B85578"/>
    <w:rsid w:val="00B939D3"/>
    <w:rsid w:val="00B93ECC"/>
    <w:rsid w:val="00B95E82"/>
    <w:rsid w:val="00BA1BD5"/>
    <w:rsid w:val="00BA7244"/>
    <w:rsid w:val="00BB592D"/>
    <w:rsid w:val="00BC0D0F"/>
    <w:rsid w:val="00BC0D46"/>
    <w:rsid w:val="00BD3FE1"/>
    <w:rsid w:val="00BD5B56"/>
    <w:rsid w:val="00BE10FB"/>
    <w:rsid w:val="00BE4A87"/>
    <w:rsid w:val="00BE5865"/>
    <w:rsid w:val="00BE77FD"/>
    <w:rsid w:val="00BF0E80"/>
    <w:rsid w:val="00C03708"/>
    <w:rsid w:val="00C24FB0"/>
    <w:rsid w:val="00C2694F"/>
    <w:rsid w:val="00C31772"/>
    <w:rsid w:val="00C317AA"/>
    <w:rsid w:val="00C32A44"/>
    <w:rsid w:val="00C338BA"/>
    <w:rsid w:val="00C34490"/>
    <w:rsid w:val="00C344FE"/>
    <w:rsid w:val="00C34A64"/>
    <w:rsid w:val="00C377B4"/>
    <w:rsid w:val="00C41BF8"/>
    <w:rsid w:val="00C5230F"/>
    <w:rsid w:val="00C547BD"/>
    <w:rsid w:val="00C6400F"/>
    <w:rsid w:val="00C65000"/>
    <w:rsid w:val="00C65719"/>
    <w:rsid w:val="00C70A39"/>
    <w:rsid w:val="00C729E6"/>
    <w:rsid w:val="00C75987"/>
    <w:rsid w:val="00C822CF"/>
    <w:rsid w:val="00C844CE"/>
    <w:rsid w:val="00C8478F"/>
    <w:rsid w:val="00C937D5"/>
    <w:rsid w:val="00C94669"/>
    <w:rsid w:val="00C972EC"/>
    <w:rsid w:val="00CA51AE"/>
    <w:rsid w:val="00CB569E"/>
    <w:rsid w:val="00CB7F62"/>
    <w:rsid w:val="00CC438F"/>
    <w:rsid w:val="00CC5907"/>
    <w:rsid w:val="00CD17E0"/>
    <w:rsid w:val="00CD30EE"/>
    <w:rsid w:val="00CE31E7"/>
    <w:rsid w:val="00CE3EA6"/>
    <w:rsid w:val="00CF04C6"/>
    <w:rsid w:val="00CF1A15"/>
    <w:rsid w:val="00CF5676"/>
    <w:rsid w:val="00D05C83"/>
    <w:rsid w:val="00D05DC5"/>
    <w:rsid w:val="00D073F9"/>
    <w:rsid w:val="00D11DFD"/>
    <w:rsid w:val="00D12144"/>
    <w:rsid w:val="00D13646"/>
    <w:rsid w:val="00D2156F"/>
    <w:rsid w:val="00D27DB7"/>
    <w:rsid w:val="00D3707D"/>
    <w:rsid w:val="00D37F83"/>
    <w:rsid w:val="00D41C83"/>
    <w:rsid w:val="00D47DBD"/>
    <w:rsid w:val="00D57738"/>
    <w:rsid w:val="00D60BAB"/>
    <w:rsid w:val="00D66C81"/>
    <w:rsid w:val="00D86E5B"/>
    <w:rsid w:val="00DA1A38"/>
    <w:rsid w:val="00DA34C1"/>
    <w:rsid w:val="00DA446A"/>
    <w:rsid w:val="00DA4C99"/>
    <w:rsid w:val="00DA551F"/>
    <w:rsid w:val="00DB0311"/>
    <w:rsid w:val="00DB36ED"/>
    <w:rsid w:val="00DC19DB"/>
    <w:rsid w:val="00DC667F"/>
    <w:rsid w:val="00DD4D6C"/>
    <w:rsid w:val="00DE72A0"/>
    <w:rsid w:val="00DF4BF3"/>
    <w:rsid w:val="00E06267"/>
    <w:rsid w:val="00E07658"/>
    <w:rsid w:val="00E1523B"/>
    <w:rsid w:val="00E23B0F"/>
    <w:rsid w:val="00E420A1"/>
    <w:rsid w:val="00E44416"/>
    <w:rsid w:val="00E451BA"/>
    <w:rsid w:val="00E46476"/>
    <w:rsid w:val="00E46861"/>
    <w:rsid w:val="00E50696"/>
    <w:rsid w:val="00E54E56"/>
    <w:rsid w:val="00E559B2"/>
    <w:rsid w:val="00E618D7"/>
    <w:rsid w:val="00E72184"/>
    <w:rsid w:val="00E74B60"/>
    <w:rsid w:val="00E82F0F"/>
    <w:rsid w:val="00E836E1"/>
    <w:rsid w:val="00E91F2F"/>
    <w:rsid w:val="00E92B07"/>
    <w:rsid w:val="00E92D7B"/>
    <w:rsid w:val="00E9327E"/>
    <w:rsid w:val="00EA247D"/>
    <w:rsid w:val="00EA3480"/>
    <w:rsid w:val="00EB002B"/>
    <w:rsid w:val="00EB2458"/>
    <w:rsid w:val="00EB6A01"/>
    <w:rsid w:val="00EC23B7"/>
    <w:rsid w:val="00EC631A"/>
    <w:rsid w:val="00ED363B"/>
    <w:rsid w:val="00EE473A"/>
    <w:rsid w:val="00EE5D18"/>
    <w:rsid w:val="00EE6B08"/>
    <w:rsid w:val="00F00985"/>
    <w:rsid w:val="00F01B7C"/>
    <w:rsid w:val="00F03A3D"/>
    <w:rsid w:val="00F10129"/>
    <w:rsid w:val="00F1156B"/>
    <w:rsid w:val="00F122CF"/>
    <w:rsid w:val="00F22329"/>
    <w:rsid w:val="00F22BE2"/>
    <w:rsid w:val="00F2490D"/>
    <w:rsid w:val="00F30D4D"/>
    <w:rsid w:val="00F31195"/>
    <w:rsid w:val="00F335A4"/>
    <w:rsid w:val="00F356C0"/>
    <w:rsid w:val="00F36350"/>
    <w:rsid w:val="00F41B45"/>
    <w:rsid w:val="00F4270D"/>
    <w:rsid w:val="00F43AA9"/>
    <w:rsid w:val="00F530CA"/>
    <w:rsid w:val="00F547D5"/>
    <w:rsid w:val="00F554D3"/>
    <w:rsid w:val="00F63A52"/>
    <w:rsid w:val="00F63C6D"/>
    <w:rsid w:val="00F73379"/>
    <w:rsid w:val="00F74EBE"/>
    <w:rsid w:val="00F8449E"/>
    <w:rsid w:val="00F85995"/>
    <w:rsid w:val="00F9295D"/>
    <w:rsid w:val="00F9796B"/>
    <w:rsid w:val="00FA119C"/>
    <w:rsid w:val="00FA3CFC"/>
    <w:rsid w:val="00FB1797"/>
    <w:rsid w:val="00FB4DC2"/>
    <w:rsid w:val="00FC066D"/>
    <w:rsid w:val="00FC2A01"/>
    <w:rsid w:val="00FC39B6"/>
    <w:rsid w:val="00FC5814"/>
    <w:rsid w:val="00FD4665"/>
    <w:rsid w:val="00FD6D3F"/>
    <w:rsid w:val="00FE2850"/>
    <w:rsid w:val="00FF0F9D"/>
    <w:rsid w:val="00FF259E"/>
    <w:rsid w:val="472D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AD891F"/>
  <w15:docId w15:val="{1EE795C9-9EF2-451B-9265-A3052FC0A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2BB2"/>
    <w:pPr>
      <w:spacing w:before="100" w:after="200" w:line="276" w:lineRule="auto"/>
      <w:ind w:left="720"/>
      <w:contextualSpacing/>
    </w:pPr>
    <w:rPr>
      <w:rFonts w:eastAsiaTheme="minorEastAsia"/>
      <w:sz w:val="20"/>
      <w:szCs w:val="20"/>
    </w:rPr>
  </w:style>
  <w:style w:type="table" w:styleId="TableGrid">
    <w:name w:val="Table Grid"/>
    <w:basedOn w:val="TableNormal"/>
    <w:uiPriority w:val="39"/>
    <w:rsid w:val="001A4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A424C"/>
    <w:rPr>
      <w:color w:val="0563C1" w:themeColor="hyperlink"/>
      <w:u w:val="single"/>
    </w:rPr>
  </w:style>
  <w:style w:type="character" w:customStyle="1" w:styleId="field-content">
    <w:name w:val="field-content"/>
    <w:basedOn w:val="DefaultParagraphFont"/>
    <w:rsid w:val="001A424C"/>
  </w:style>
  <w:style w:type="paragraph" w:styleId="BalloonText">
    <w:name w:val="Balloon Text"/>
    <w:basedOn w:val="Normal"/>
    <w:link w:val="BalloonTextChar"/>
    <w:uiPriority w:val="99"/>
    <w:semiHidden/>
    <w:unhideWhenUsed/>
    <w:rsid w:val="0031792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92B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1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18A1"/>
  </w:style>
  <w:style w:type="paragraph" w:styleId="Footer">
    <w:name w:val="footer"/>
    <w:basedOn w:val="Normal"/>
    <w:link w:val="FooterChar"/>
    <w:uiPriority w:val="99"/>
    <w:unhideWhenUsed/>
    <w:rsid w:val="000C1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18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41EE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138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3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19482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1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701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0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6747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7484C2E3CD8D46B920F38349C6C24F" ma:contentTypeVersion="15" ma:contentTypeDescription="Create a new document." ma:contentTypeScope="" ma:versionID="3fbf888a776694220966696b9f6bc665">
  <xsd:schema xmlns:xsd="http://www.w3.org/2001/XMLSchema" xmlns:xs="http://www.w3.org/2001/XMLSchema" xmlns:p="http://schemas.microsoft.com/office/2006/metadata/properties" xmlns:ns3="ca0cdfc1-ff8b-4248-9136-9748eda805a9" xmlns:ns4="d76f15d1-0b2a-4a27-9100-d20f05a24778" targetNamespace="http://schemas.microsoft.com/office/2006/metadata/properties" ma:root="true" ma:fieldsID="6d530f4ccce6790948e0e78717efb1f1" ns3:_="" ns4:_="">
    <xsd:import namespace="ca0cdfc1-ff8b-4248-9136-9748eda805a9"/>
    <xsd:import namespace="d76f15d1-0b2a-4a27-9100-d20f05a2477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cdfc1-ff8b-4248-9136-9748eda805a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f15d1-0b2a-4a27-9100-d20f05a247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FF3065-8249-4867-B33D-E98E5EB67B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43F5B8C-CDBD-43BF-8E49-136DA13E05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A8E75E-4DF1-49FB-8CF2-45A0A2CAFC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0cdfc1-ff8b-4248-9136-9748eda805a9"/>
    <ds:schemaRef ds:uri="d76f15d1-0b2a-4a27-9100-d20f05a247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Governor's Academy</Company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Mason, Kevin</dc:creator>
  <cp:lastModifiedBy>Peter Lindeman</cp:lastModifiedBy>
  <cp:revision>2</cp:revision>
  <cp:lastPrinted>2020-01-31T02:01:00Z</cp:lastPrinted>
  <dcterms:created xsi:type="dcterms:W3CDTF">2021-12-08T19:03:00Z</dcterms:created>
  <dcterms:modified xsi:type="dcterms:W3CDTF">2021-12-08T19:03:00Z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0x010100497484C2E3CD8D46B920F38349C6C24F</vt:lpwstr>
  </property>
</Properties>
</file>