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D9A3B" w14:textId="77777777" w:rsidR="00A22F95" w:rsidRPr="00AA3459" w:rsidRDefault="00A22F95" w:rsidP="00A22F95">
      <w:pPr>
        <w:spacing w:line="480" w:lineRule="auto"/>
        <w:rPr>
          <w:rFonts w:ascii="Times New Roman" w:hAnsi="Times New Roman" w:cs="Times New Roman"/>
          <w:b/>
          <w:sz w:val="24"/>
          <w:szCs w:val="24"/>
        </w:rPr>
      </w:pPr>
      <w:r w:rsidRPr="00AA3459">
        <w:rPr>
          <w:rFonts w:ascii="Times New Roman" w:hAnsi="Times New Roman" w:cs="Times New Roman"/>
          <w:b/>
          <w:sz w:val="24"/>
          <w:szCs w:val="24"/>
        </w:rPr>
        <w:t>Appendix A</w:t>
      </w:r>
    </w:p>
    <w:p w14:paraId="11A2B290" w14:textId="77777777" w:rsidR="00A22F95" w:rsidRPr="00AA3459" w:rsidRDefault="00A22F95" w:rsidP="00A22F95">
      <w:pPr>
        <w:spacing w:line="480" w:lineRule="auto"/>
        <w:rPr>
          <w:rFonts w:ascii="Times New Roman" w:hAnsi="Times New Roman" w:cs="Times New Roman"/>
          <w:b/>
          <w:sz w:val="24"/>
          <w:szCs w:val="24"/>
        </w:rPr>
      </w:pPr>
      <w:r w:rsidRPr="00AA3459">
        <w:rPr>
          <w:rFonts w:ascii="Times New Roman" w:hAnsi="Times New Roman" w:cs="Times New Roman"/>
          <w:b/>
          <w:sz w:val="24"/>
          <w:szCs w:val="24"/>
        </w:rPr>
        <w:t>1. Activity Worksheet 1: Observing genetic drift</w:t>
      </w:r>
    </w:p>
    <w:p w14:paraId="29A8EBB9" w14:textId="77777777" w:rsidR="00A22F95" w:rsidRPr="00AA3459" w:rsidRDefault="00A22F95" w:rsidP="00A22F95">
      <w:pPr>
        <w:ind w:firstLine="720"/>
        <w:rPr>
          <w:rFonts w:ascii="Times New Roman" w:hAnsi="Times New Roman" w:cs="Times New Roman"/>
          <w:sz w:val="24"/>
          <w:szCs w:val="24"/>
        </w:rPr>
      </w:pPr>
      <w:r w:rsidRPr="00AA3459">
        <w:rPr>
          <w:rFonts w:ascii="Times New Roman" w:hAnsi="Times New Roman" w:cs="Times New Roman"/>
          <w:sz w:val="24"/>
          <w:szCs w:val="24"/>
        </w:rPr>
        <w:t>Materials</w:t>
      </w:r>
    </w:p>
    <w:p w14:paraId="5067CE88" w14:textId="77777777" w:rsidR="00A22F95" w:rsidRPr="00AA3459" w:rsidRDefault="00A22F95" w:rsidP="00A22F95">
      <w:pPr>
        <w:ind w:firstLine="720"/>
        <w:rPr>
          <w:rFonts w:ascii="Times New Roman" w:hAnsi="Times New Roman" w:cs="Times New Roman"/>
          <w:sz w:val="24"/>
          <w:szCs w:val="24"/>
        </w:rPr>
      </w:pPr>
      <w:r w:rsidRPr="00AA3459">
        <w:rPr>
          <w:rFonts w:ascii="Times New Roman" w:hAnsi="Times New Roman" w:cs="Times New Roman"/>
          <w:sz w:val="24"/>
          <w:szCs w:val="24"/>
        </w:rPr>
        <w:t>Computer</w:t>
      </w:r>
    </w:p>
    <w:p w14:paraId="396B0555" w14:textId="77777777" w:rsidR="00A22F95" w:rsidRPr="00AA3459" w:rsidRDefault="00A22F95" w:rsidP="00A22F95">
      <w:pPr>
        <w:ind w:firstLine="720"/>
      </w:pPr>
      <w:r w:rsidRPr="00AA3459">
        <w:rPr>
          <w:rFonts w:ascii="Times New Roman" w:hAnsi="Times New Roman" w:cs="Times New Roman"/>
          <w:sz w:val="24"/>
          <w:szCs w:val="24"/>
        </w:rPr>
        <w:t xml:space="preserve">HTML 5 Model: </w:t>
      </w:r>
      <w:r w:rsidRPr="00AA3459">
        <w:t>http://php2.umkc.edu/education/alodom/Science_Teacher/ferret/ferret_model.html</w:t>
      </w:r>
      <w:r w:rsidRPr="00AA3459" w:rsidDel="00941344">
        <w:t xml:space="preserve"> </w:t>
      </w:r>
    </w:p>
    <w:p w14:paraId="59B8641F" w14:textId="77777777" w:rsidR="00A22F95" w:rsidRPr="00AA3459" w:rsidRDefault="00A22F95" w:rsidP="00A22F95">
      <w:pPr>
        <w:ind w:firstLine="720"/>
        <w:rPr>
          <w:rFonts w:ascii="Times New Roman" w:hAnsi="Times New Roman" w:cs="Times New Roman"/>
          <w:sz w:val="24"/>
          <w:szCs w:val="24"/>
        </w:rPr>
      </w:pPr>
      <w:r w:rsidRPr="00AA3459">
        <w:rPr>
          <w:rFonts w:ascii="Times New Roman" w:hAnsi="Times New Roman" w:cs="Times New Roman"/>
          <w:sz w:val="24"/>
          <w:szCs w:val="24"/>
        </w:rPr>
        <w:t>Procedure</w:t>
      </w:r>
    </w:p>
    <w:p w14:paraId="11E5D5BA" w14:textId="77777777" w:rsidR="00A22F95" w:rsidRPr="00AA3459" w:rsidRDefault="00A22F95" w:rsidP="00A22F95">
      <w:pPr>
        <w:spacing w:line="480" w:lineRule="auto"/>
        <w:ind w:firstLine="720"/>
        <w:rPr>
          <w:rFonts w:ascii="Times New Roman" w:hAnsi="Times New Roman" w:cs="Times New Roman"/>
          <w:sz w:val="24"/>
          <w:szCs w:val="24"/>
        </w:rPr>
      </w:pPr>
      <w:r w:rsidRPr="00AA3459">
        <w:rPr>
          <w:rFonts w:ascii="Times New Roman" w:hAnsi="Times New Roman" w:cs="Times New Roman"/>
          <w:sz w:val="24"/>
          <w:szCs w:val="24"/>
        </w:rPr>
        <w:t>To observe a conceptual model of allelic change, the ferret simulation is opened with the following observations and rules. The simulation starts with a population of five ferrets.</w:t>
      </w:r>
    </w:p>
    <w:p w14:paraId="3944F997"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Question 1: Open the model, examine the first column (C1) of ferrets in rows (R1, R2, R3, R4, and R5). Describe physical conditions (diversity) of ferrets at the beginning of the simulation (see Figure 1)?</w:t>
      </w:r>
    </w:p>
    <w:p w14:paraId="2627F877" w14:textId="77777777" w:rsidR="00A22F95" w:rsidRPr="00AA3459" w:rsidRDefault="00A22F95" w:rsidP="00A22F95">
      <w:pPr>
        <w:numPr>
          <w:ilvl w:val="0"/>
          <w:numId w:val="1"/>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 xml:space="preserve">Roll the dice. The die value corresponds to the row number (see Figure 2a).  </w:t>
      </w:r>
    </w:p>
    <w:p w14:paraId="6673A234" w14:textId="77777777" w:rsidR="00A22F95" w:rsidRPr="00AA3459" w:rsidRDefault="00A22F95" w:rsidP="00A22F95">
      <w:pPr>
        <w:numPr>
          <w:ilvl w:val="0"/>
          <w:numId w:val="1"/>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 xml:space="preserve">Add one ferret-two, two ferret-four, and two ferret-five with the add </w:t>
      </w:r>
      <w:proofErr w:type="gramStart"/>
      <w:r w:rsidRPr="00AA3459">
        <w:rPr>
          <w:rFonts w:ascii="Times New Roman" w:hAnsi="Times New Roman" w:cs="Times New Roman"/>
          <w:sz w:val="24"/>
          <w:szCs w:val="24"/>
        </w:rPr>
        <w:t>ferrets</w:t>
      </w:r>
      <w:proofErr w:type="gramEnd"/>
      <w:r w:rsidRPr="00AA3459">
        <w:rPr>
          <w:rFonts w:ascii="Times New Roman" w:hAnsi="Times New Roman" w:cs="Times New Roman"/>
          <w:sz w:val="24"/>
          <w:szCs w:val="24"/>
        </w:rPr>
        <w:t xml:space="preserve"> buttons at the top of the page (Figure 2b).</w:t>
      </w:r>
    </w:p>
    <w:p w14:paraId="7D228ED6" w14:textId="77777777" w:rsidR="00A22F95" w:rsidRPr="00AA3459" w:rsidRDefault="00A22F95" w:rsidP="00A22F95">
      <w:pPr>
        <w:numPr>
          <w:ilvl w:val="0"/>
          <w:numId w:val="1"/>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Roll dice. Row one, add ferret-two. Rows threes, four, and five add four ferret-five (Figure 2c).</w:t>
      </w:r>
    </w:p>
    <w:p w14:paraId="31CEA1CD" w14:textId="77777777" w:rsidR="00A22F95" w:rsidRPr="00AA3459" w:rsidRDefault="00A22F95" w:rsidP="00A22F95">
      <w:pPr>
        <w:numPr>
          <w:ilvl w:val="0"/>
          <w:numId w:val="1"/>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Repeat the procedure until all of the ferrets are the same.</w:t>
      </w:r>
    </w:p>
    <w:p w14:paraId="5F220B44"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Question 2: How was it determined which ferrets could reproduce?  Describe the most successful group.</w:t>
      </w:r>
    </w:p>
    <w:p w14:paraId="381708B8"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Question 3: Describe how the diversity changed after several generations? Compare your findings with other groups.</w:t>
      </w:r>
    </w:p>
    <w:p w14:paraId="66B64C97"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lastRenderedPageBreak/>
        <w:t>Question 4: Use the terms fixation and loss to describe the change in diversity of black-footed ferrets at the end of the simulation.</w:t>
      </w:r>
    </w:p>
    <w:p w14:paraId="7AA51D36"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 xml:space="preserve"> Question 5: How could hidden traits influence the health of the population.</w:t>
      </w:r>
    </w:p>
    <w:p w14:paraId="2B5E9116" w14:textId="77777777" w:rsidR="00A22F95" w:rsidRPr="00AA3459" w:rsidRDefault="00A22F95" w:rsidP="00A22F95">
      <w:pPr>
        <w:spacing w:after="0"/>
        <w:rPr>
          <w:rFonts w:ascii="Times New Roman" w:hAnsi="Times New Roman" w:cs="Times New Roman"/>
          <w:sz w:val="24"/>
          <w:szCs w:val="24"/>
        </w:rPr>
      </w:pPr>
    </w:p>
    <w:p w14:paraId="65F0C531" w14:textId="77777777" w:rsidR="00A22F95" w:rsidRPr="00AA3459" w:rsidRDefault="00A22F95" w:rsidP="00A22F95">
      <w:pPr>
        <w:rPr>
          <w:rFonts w:ascii="Times New Roman" w:hAnsi="Times New Roman" w:cs="Times New Roman"/>
          <w:b/>
          <w:sz w:val="24"/>
          <w:szCs w:val="24"/>
        </w:rPr>
      </w:pPr>
      <w:r w:rsidRPr="00AA3459">
        <w:rPr>
          <w:rFonts w:ascii="Times New Roman" w:hAnsi="Times New Roman" w:cs="Times New Roman"/>
          <w:b/>
          <w:sz w:val="24"/>
          <w:szCs w:val="24"/>
        </w:rPr>
        <w:br w:type="page"/>
      </w:r>
    </w:p>
    <w:p w14:paraId="60C9DE96" w14:textId="77777777" w:rsidR="00A22F95" w:rsidRPr="00AA3459" w:rsidRDefault="00A22F95" w:rsidP="00A22F95">
      <w:pPr>
        <w:spacing w:line="480" w:lineRule="auto"/>
        <w:rPr>
          <w:rFonts w:ascii="Times New Roman" w:hAnsi="Times New Roman" w:cs="Times New Roman"/>
          <w:b/>
          <w:sz w:val="24"/>
          <w:szCs w:val="24"/>
        </w:rPr>
      </w:pPr>
      <w:r w:rsidRPr="00AA3459">
        <w:rPr>
          <w:rFonts w:ascii="Times New Roman" w:hAnsi="Times New Roman" w:cs="Times New Roman"/>
          <w:b/>
          <w:sz w:val="24"/>
          <w:szCs w:val="24"/>
        </w:rPr>
        <w:lastRenderedPageBreak/>
        <w:t xml:space="preserve">2. Activity Worksheet 2: Observing genetic drift mathematically </w:t>
      </w:r>
    </w:p>
    <w:p w14:paraId="3B6D0F03" w14:textId="77777777" w:rsidR="00A22F95" w:rsidRPr="00AA3459" w:rsidRDefault="00A22F95" w:rsidP="00A22F95">
      <w:pPr>
        <w:spacing w:line="480" w:lineRule="auto"/>
        <w:ind w:firstLine="720"/>
        <w:rPr>
          <w:rFonts w:ascii="Times New Roman" w:hAnsi="Times New Roman" w:cs="Times New Roman"/>
          <w:sz w:val="24"/>
          <w:szCs w:val="24"/>
        </w:rPr>
      </w:pPr>
      <w:r w:rsidRPr="00AA3459">
        <w:rPr>
          <w:rFonts w:ascii="Times New Roman" w:hAnsi="Times New Roman" w:cs="Times New Roman"/>
          <w:sz w:val="24"/>
          <w:szCs w:val="24"/>
        </w:rPr>
        <w:t>Materials</w:t>
      </w:r>
    </w:p>
    <w:p w14:paraId="61E5BCDB" w14:textId="77777777" w:rsidR="00A22F95" w:rsidRPr="00AA3459" w:rsidRDefault="00A22F95" w:rsidP="00A22F95">
      <w:pPr>
        <w:spacing w:line="480" w:lineRule="auto"/>
        <w:ind w:firstLine="720"/>
        <w:rPr>
          <w:rFonts w:ascii="Times New Roman" w:hAnsi="Times New Roman" w:cs="Times New Roman"/>
          <w:sz w:val="24"/>
          <w:szCs w:val="24"/>
        </w:rPr>
      </w:pPr>
      <w:r w:rsidRPr="00AA3459">
        <w:rPr>
          <w:rFonts w:ascii="Times New Roman" w:hAnsi="Times New Roman" w:cs="Times New Roman"/>
          <w:sz w:val="24"/>
          <w:szCs w:val="24"/>
        </w:rPr>
        <w:t>Computer</w:t>
      </w:r>
    </w:p>
    <w:p w14:paraId="458B046F" w14:textId="77777777" w:rsidR="00A22F95" w:rsidRPr="00AA3459" w:rsidRDefault="00A22F95" w:rsidP="00A22F95">
      <w:pPr>
        <w:spacing w:line="480" w:lineRule="auto"/>
        <w:ind w:firstLine="720"/>
        <w:rPr>
          <w:rFonts w:ascii="Times New Roman" w:hAnsi="Times New Roman" w:cs="Times New Roman"/>
          <w:sz w:val="24"/>
          <w:szCs w:val="24"/>
        </w:rPr>
      </w:pPr>
      <w:r w:rsidRPr="00AA3459">
        <w:rPr>
          <w:rFonts w:ascii="Times New Roman" w:hAnsi="Times New Roman" w:cs="Times New Roman"/>
          <w:sz w:val="24"/>
          <w:szCs w:val="24"/>
        </w:rPr>
        <w:t xml:space="preserve">Excel Spreadsheet </w:t>
      </w:r>
      <w:hyperlink r:id="rId5" w:history="1">
        <w:r w:rsidRPr="00AA3459">
          <w:rPr>
            <w:rFonts w:ascii="Times New Roman" w:hAnsi="Times New Roman" w:cs="Times New Roman"/>
            <w:color w:val="0000FF"/>
            <w:sz w:val="24"/>
            <w:szCs w:val="24"/>
            <w:u w:val="single"/>
          </w:rPr>
          <w:t>http://php2.umkc.edu/education/alodom/Science_Teacher/drift4.xlsx</w:t>
        </w:r>
      </w:hyperlink>
      <w:r w:rsidRPr="00AA3459">
        <w:rPr>
          <w:rFonts w:ascii="Times New Roman" w:hAnsi="Times New Roman" w:cs="Times New Roman"/>
          <w:sz w:val="24"/>
          <w:szCs w:val="24"/>
        </w:rPr>
        <w:t xml:space="preserve">  </w:t>
      </w:r>
    </w:p>
    <w:p w14:paraId="0135FF3A"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Procedure</w:t>
      </w:r>
    </w:p>
    <w:p w14:paraId="0F8D12F0"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 xml:space="preserve">To observe a mathematic model of genetic drift, the Excel spreadsheet is opened, and a population number is entered into cell B7. The spreadsheet is like playing the ferret simulation over and over. </w:t>
      </w:r>
    </w:p>
    <w:p w14:paraId="321C43E0" w14:textId="77777777" w:rsidR="00A22F95" w:rsidRPr="00AA3459" w:rsidRDefault="00A22F95" w:rsidP="00A22F95">
      <w:pPr>
        <w:numPr>
          <w:ilvl w:val="0"/>
          <w:numId w:val="2"/>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 xml:space="preserve">Open the model, examine the graph entitled Drift Simulation up to 500 generations.  Make note of the axis titles. </w:t>
      </w:r>
    </w:p>
    <w:p w14:paraId="0164C0AF" w14:textId="77777777" w:rsidR="00A22F95" w:rsidRPr="00AA3459" w:rsidRDefault="00A22F95" w:rsidP="00A22F95">
      <w:pPr>
        <w:numPr>
          <w:ilvl w:val="0"/>
          <w:numId w:val="2"/>
        </w:numPr>
        <w:spacing w:line="480" w:lineRule="auto"/>
        <w:contextualSpacing/>
        <w:rPr>
          <w:rFonts w:ascii="Times New Roman" w:hAnsi="Times New Roman" w:cs="Times New Roman"/>
          <w:sz w:val="24"/>
          <w:szCs w:val="24"/>
        </w:rPr>
      </w:pPr>
      <w:r>
        <w:rPr>
          <w:rFonts w:ascii="Times New Roman" w:hAnsi="Times New Roman" w:cs="Times New Roman"/>
          <w:sz w:val="24"/>
          <w:szCs w:val="24"/>
        </w:rPr>
        <w:t>Find the formulas ribbon and select the calculate now button several times.</w:t>
      </w:r>
      <w:r w:rsidRPr="00AA3459">
        <w:rPr>
          <w:rFonts w:ascii="Times New Roman" w:hAnsi="Times New Roman" w:cs="Times New Roman"/>
          <w:sz w:val="24"/>
          <w:szCs w:val="24"/>
        </w:rPr>
        <w:t xml:space="preserve"> Note changes in the graph.</w:t>
      </w:r>
    </w:p>
    <w:p w14:paraId="11409C4F" w14:textId="77777777" w:rsidR="00A22F95" w:rsidRPr="00AA3459" w:rsidRDefault="00A22F95" w:rsidP="00A22F95">
      <w:pPr>
        <w:numPr>
          <w:ilvl w:val="0"/>
          <w:numId w:val="2"/>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 xml:space="preserve">Note cells B 13, 14. The output is the number of generations to fixation for p or q. </w:t>
      </w:r>
    </w:p>
    <w:p w14:paraId="76B92A4C" w14:textId="77777777" w:rsidR="00A22F95" w:rsidRPr="00AA3459" w:rsidRDefault="00A22F95" w:rsidP="00A22F95">
      <w:pPr>
        <w:numPr>
          <w:ilvl w:val="0"/>
          <w:numId w:val="2"/>
        </w:numPr>
        <w:spacing w:line="480" w:lineRule="auto"/>
        <w:contextualSpacing/>
        <w:rPr>
          <w:rFonts w:ascii="Times New Roman" w:hAnsi="Times New Roman" w:cs="Times New Roman"/>
          <w:sz w:val="24"/>
          <w:szCs w:val="24"/>
        </w:rPr>
      </w:pPr>
      <w:r w:rsidRPr="00AA3459">
        <w:rPr>
          <w:rFonts w:ascii="Times New Roman" w:hAnsi="Times New Roman" w:cs="Times New Roman"/>
          <w:sz w:val="24"/>
          <w:szCs w:val="24"/>
        </w:rPr>
        <w:t>Enter the following population values into cell B7.</w:t>
      </w:r>
    </w:p>
    <w:tbl>
      <w:tblPr>
        <w:tblStyle w:val="TableGrid1"/>
        <w:tblW w:w="0" w:type="auto"/>
        <w:tblLook w:val="04A0" w:firstRow="1" w:lastRow="0" w:firstColumn="1" w:lastColumn="0" w:noHBand="0" w:noVBand="1"/>
      </w:tblPr>
      <w:tblGrid>
        <w:gridCol w:w="4675"/>
        <w:gridCol w:w="4675"/>
      </w:tblGrid>
      <w:tr w:rsidR="00A22F95" w:rsidRPr="00AA3459" w14:paraId="71B1286D" w14:textId="77777777" w:rsidTr="00C74387">
        <w:trPr>
          <w:trHeight w:val="332"/>
        </w:trPr>
        <w:tc>
          <w:tcPr>
            <w:tcW w:w="4675" w:type="dxa"/>
          </w:tcPr>
          <w:p w14:paraId="38989E05"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Initial Population</w:t>
            </w:r>
          </w:p>
        </w:tc>
        <w:tc>
          <w:tcPr>
            <w:tcW w:w="4675" w:type="dxa"/>
          </w:tcPr>
          <w:p w14:paraId="51F2FBC2"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Estimated generations to fixation</w:t>
            </w:r>
          </w:p>
        </w:tc>
      </w:tr>
      <w:tr w:rsidR="00A22F95" w:rsidRPr="00AA3459" w14:paraId="7CEABF89" w14:textId="77777777" w:rsidTr="00C74387">
        <w:tc>
          <w:tcPr>
            <w:tcW w:w="4675" w:type="dxa"/>
          </w:tcPr>
          <w:p w14:paraId="3468CD77"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10</w:t>
            </w:r>
          </w:p>
        </w:tc>
        <w:tc>
          <w:tcPr>
            <w:tcW w:w="4675" w:type="dxa"/>
          </w:tcPr>
          <w:p w14:paraId="339F2F6A" w14:textId="77777777" w:rsidR="00A22F95" w:rsidRPr="00AA3459" w:rsidRDefault="00A22F95" w:rsidP="00C74387">
            <w:pPr>
              <w:spacing w:line="480" w:lineRule="auto"/>
              <w:rPr>
                <w:rFonts w:ascii="Times New Roman" w:hAnsi="Times New Roman" w:cs="Times New Roman"/>
                <w:sz w:val="24"/>
                <w:szCs w:val="24"/>
              </w:rPr>
            </w:pPr>
          </w:p>
        </w:tc>
      </w:tr>
      <w:tr w:rsidR="00A22F95" w:rsidRPr="00AA3459" w14:paraId="1338956E" w14:textId="77777777" w:rsidTr="00C74387">
        <w:tc>
          <w:tcPr>
            <w:tcW w:w="4675" w:type="dxa"/>
          </w:tcPr>
          <w:p w14:paraId="54C2D64A"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100</w:t>
            </w:r>
          </w:p>
        </w:tc>
        <w:tc>
          <w:tcPr>
            <w:tcW w:w="4675" w:type="dxa"/>
          </w:tcPr>
          <w:p w14:paraId="51A3C7E6" w14:textId="77777777" w:rsidR="00A22F95" w:rsidRPr="00AA3459" w:rsidRDefault="00A22F95" w:rsidP="00C74387">
            <w:pPr>
              <w:spacing w:line="480" w:lineRule="auto"/>
              <w:rPr>
                <w:rFonts w:ascii="Times New Roman" w:hAnsi="Times New Roman" w:cs="Times New Roman"/>
                <w:sz w:val="24"/>
                <w:szCs w:val="24"/>
              </w:rPr>
            </w:pPr>
          </w:p>
        </w:tc>
      </w:tr>
      <w:tr w:rsidR="00A22F95" w:rsidRPr="00AA3459" w14:paraId="60FD0EB7" w14:textId="77777777" w:rsidTr="00C74387">
        <w:tc>
          <w:tcPr>
            <w:tcW w:w="4675" w:type="dxa"/>
          </w:tcPr>
          <w:p w14:paraId="7CC94C63"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1000</w:t>
            </w:r>
          </w:p>
        </w:tc>
        <w:tc>
          <w:tcPr>
            <w:tcW w:w="4675" w:type="dxa"/>
          </w:tcPr>
          <w:p w14:paraId="51847158" w14:textId="77777777" w:rsidR="00A22F95" w:rsidRPr="00AA3459" w:rsidRDefault="00A22F95" w:rsidP="00C74387">
            <w:pPr>
              <w:spacing w:line="480" w:lineRule="auto"/>
              <w:rPr>
                <w:rFonts w:ascii="Times New Roman" w:hAnsi="Times New Roman" w:cs="Times New Roman"/>
                <w:sz w:val="24"/>
                <w:szCs w:val="24"/>
              </w:rPr>
            </w:pPr>
          </w:p>
        </w:tc>
      </w:tr>
    </w:tbl>
    <w:p w14:paraId="672A62D6" w14:textId="77777777" w:rsidR="00A22F95" w:rsidRPr="00AA3459" w:rsidRDefault="00A22F95" w:rsidP="00A22F95">
      <w:pPr>
        <w:spacing w:line="480" w:lineRule="auto"/>
        <w:rPr>
          <w:rFonts w:ascii="Times New Roman" w:hAnsi="Times New Roman" w:cs="Times New Roman"/>
          <w:sz w:val="24"/>
          <w:szCs w:val="24"/>
        </w:rPr>
      </w:pPr>
    </w:p>
    <w:p w14:paraId="601E9C35"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lastRenderedPageBreak/>
        <w:t>Question 1: What is the association of initial population and number of generations to fixation and/or loss?</w:t>
      </w:r>
    </w:p>
    <w:p w14:paraId="115B8FBF"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Question 2: The vaquita, black-footed ferret, amur leopard, and Florida panther among the most endangered species on earth. Find the most recent population estimate at the top of columns A, B, and C.  Estimate possible fixation and/or loss and speculate about how genetic drift may influence the survivability of the animal.</w:t>
      </w:r>
    </w:p>
    <w:tbl>
      <w:tblPr>
        <w:tblStyle w:val="TableGrid1"/>
        <w:tblW w:w="0" w:type="auto"/>
        <w:tblLook w:val="04A0" w:firstRow="1" w:lastRow="0" w:firstColumn="1" w:lastColumn="0" w:noHBand="0" w:noVBand="1"/>
      </w:tblPr>
      <w:tblGrid>
        <w:gridCol w:w="3170"/>
        <w:gridCol w:w="2877"/>
        <w:gridCol w:w="3303"/>
      </w:tblGrid>
      <w:tr w:rsidR="00A22F95" w:rsidRPr="00AA3459" w14:paraId="4CA00531" w14:textId="77777777" w:rsidTr="00C74387">
        <w:trPr>
          <w:trHeight w:val="332"/>
        </w:trPr>
        <w:tc>
          <w:tcPr>
            <w:tcW w:w="3170" w:type="dxa"/>
          </w:tcPr>
          <w:p w14:paraId="00A65AD9"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Animal</w:t>
            </w:r>
          </w:p>
        </w:tc>
        <w:tc>
          <w:tcPr>
            <w:tcW w:w="2877" w:type="dxa"/>
          </w:tcPr>
          <w:p w14:paraId="08F7DCC0"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Population Estimate</w:t>
            </w:r>
          </w:p>
        </w:tc>
        <w:tc>
          <w:tcPr>
            <w:tcW w:w="3303" w:type="dxa"/>
          </w:tcPr>
          <w:p w14:paraId="27DC61C8"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Estimated generations to fixation</w:t>
            </w:r>
          </w:p>
        </w:tc>
      </w:tr>
      <w:tr w:rsidR="00A22F95" w:rsidRPr="00AA3459" w14:paraId="545C962A" w14:textId="77777777" w:rsidTr="00C74387">
        <w:tc>
          <w:tcPr>
            <w:tcW w:w="3170" w:type="dxa"/>
          </w:tcPr>
          <w:p w14:paraId="31F40E98"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Vaquita</w:t>
            </w:r>
          </w:p>
        </w:tc>
        <w:tc>
          <w:tcPr>
            <w:tcW w:w="2877" w:type="dxa"/>
          </w:tcPr>
          <w:p w14:paraId="7AE09AA8" w14:textId="77777777" w:rsidR="00A22F95" w:rsidRPr="00AA3459" w:rsidRDefault="00A22F95" w:rsidP="00C74387">
            <w:pPr>
              <w:spacing w:line="480" w:lineRule="auto"/>
              <w:rPr>
                <w:rFonts w:ascii="Times New Roman" w:hAnsi="Times New Roman" w:cs="Times New Roman"/>
                <w:sz w:val="24"/>
                <w:szCs w:val="24"/>
              </w:rPr>
            </w:pPr>
          </w:p>
        </w:tc>
        <w:tc>
          <w:tcPr>
            <w:tcW w:w="3303" w:type="dxa"/>
          </w:tcPr>
          <w:p w14:paraId="159A1D23" w14:textId="77777777" w:rsidR="00A22F95" w:rsidRPr="00AA3459" w:rsidRDefault="00A22F95" w:rsidP="00C74387">
            <w:pPr>
              <w:spacing w:line="480" w:lineRule="auto"/>
              <w:rPr>
                <w:rFonts w:ascii="Times New Roman" w:hAnsi="Times New Roman" w:cs="Times New Roman"/>
                <w:sz w:val="24"/>
                <w:szCs w:val="24"/>
              </w:rPr>
            </w:pPr>
          </w:p>
        </w:tc>
      </w:tr>
      <w:tr w:rsidR="00A22F95" w:rsidRPr="00AA3459" w14:paraId="1E37556A" w14:textId="77777777" w:rsidTr="00C74387">
        <w:tc>
          <w:tcPr>
            <w:tcW w:w="3170" w:type="dxa"/>
          </w:tcPr>
          <w:p w14:paraId="7EF9A9E9"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Black-footed ferret</w:t>
            </w:r>
          </w:p>
        </w:tc>
        <w:tc>
          <w:tcPr>
            <w:tcW w:w="2877" w:type="dxa"/>
          </w:tcPr>
          <w:p w14:paraId="4AF85BFC" w14:textId="77777777" w:rsidR="00A22F95" w:rsidRPr="00AA3459" w:rsidRDefault="00A22F95" w:rsidP="00C74387">
            <w:pPr>
              <w:spacing w:line="480" w:lineRule="auto"/>
              <w:rPr>
                <w:rFonts w:ascii="Times New Roman" w:hAnsi="Times New Roman" w:cs="Times New Roman"/>
                <w:sz w:val="24"/>
                <w:szCs w:val="24"/>
              </w:rPr>
            </w:pPr>
          </w:p>
        </w:tc>
        <w:tc>
          <w:tcPr>
            <w:tcW w:w="3303" w:type="dxa"/>
          </w:tcPr>
          <w:p w14:paraId="34EDB4A1" w14:textId="77777777" w:rsidR="00A22F95" w:rsidRPr="00AA3459" w:rsidRDefault="00A22F95" w:rsidP="00C74387">
            <w:pPr>
              <w:spacing w:line="480" w:lineRule="auto"/>
              <w:rPr>
                <w:rFonts w:ascii="Times New Roman" w:hAnsi="Times New Roman" w:cs="Times New Roman"/>
                <w:sz w:val="24"/>
                <w:szCs w:val="24"/>
              </w:rPr>
            </w:pPr>
          </w:p>
        </w:tc>
      </w:tr>
      <w:tr w:rsidR="00A22F95" w:rsidRPr="00AA3459" w14:paraId="5238005D" w14:textId="77777777" w:rsidTr="00C74387">
        <w:tc>
          <w:tcPr>
            <w:tcW w:w="3170" w:type="dxa"/>
          </w:tcPr>
          <w:p w14:paraId="4BD47D94"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Amur Leopard</w:t>
            </w:r>
          </w:p>
        </w:tc>
        <w:tc>
          <w:tcPr>
            <w:tcW w:w="2877" w:type="dxa"/>
          </w:tcPr>
          <w:p w14:paraId="31E267D7" w14:textId="77777777" w:rsidR="00A22F95" w:rsidRPr="00AA3459" w:rsidRDefault="00A22F95" w:rsidP="00C74387">
            <w:pPr>
              <w:spacing w:line="480" w:lineRule="auto"/>
              <w:rPr>
                <w:rFonts w:ascii="Times New Roman" w:hAnsi="Times New Roman" w:cs="Times New Roman"/>
                <w:sz w:val="24"/>
                <w:szCs w:val="24"/>
              </w:rPr>
            </w:pPr>
          </w:p>
        </w:tc>
        <w:tc>
          <w:tcPr>
            <w:tcW w:w="3303" w:type="dxa"/>
          </w:tcPr>
          <w:p w14:paraId="55B66B1C" w14:textId="77777777" w:rsidR="00A22F95" w:rsidRPr="00AA3459" w:rsidRDefault="00A22F95" w:rsidP="00C74387">
            <w:pPr>
              <w:spacing w:line="480" w:lineRule="auto"/>
              <w:rPr>
                <w:rFonts w:ascii="Times New Roman" w:hAnsi="Times New Roman" w:cs="Times New Roman"/>
                <w:sz w:val="24"/>
                <w:szCs w:val="24"/>
              </w:rPr>
            </w:pPr>
          </w:p>
        </w:tc>
      </w:tr>
      <w:tr w:rsidR="00A22F95" w:rsidRPr="00AA3459" w14:paraId="4A79254F" w14:textId="77777777" w:rsidTr="00C74387">
        <w:tc>
          <w:tcPr>
            <w:tcW w:w="3170" w:type="dxa"/>
          </w:tcPr>
          <w:p w14:paraId="4972DEE7" w14:textId="77777777" w:rsidR="00A22F95" w:rsidRPr="00AA3459" w:rsidRDefault="00A22F95" w:rsidP="00C74387">
            <w:pPr>
              <w:spacing w:line="480" w:lineRule="auto"/>
              <w:rPr>
                <w:rFonts w:ascii="Times New Roman" w:hAnsi="Times New Roman" w:cs="Times New Roman"/>
                <w:sz w:val="24"/>
                <w:szCs w:val="24"/>
              </w:rPr>
            </w:pPr>
            <w:r w:rsidRPr="00AA3459">
              <w:rPr>
                <w:rFonts w:ascii="Times New Roman" w:hAnsi="Times New Roman" w:cs="Times New Roman"/>
                <w:sz w:val="24"/>
                <w:szCs w:val="24"/>
              </w:rPr>
              <w:t>Florida Panther</w:t>
            </w:r>
          </w:p>
        </w:tc>
        <w:tc>
          <w:tcPr>
            <w:tcW w:w="2877" w:type="dxa"/>
          </w:tcPr>
          <w:p w14:paraId="56DE2C11" w14:textId="77777777" w:rsidR="00A22F95" w:rsidRPr="00AA3459" w:rsidRDefault="00A22F95" w:rsidP="00C74387">
            <w:pPr>
              <w:spacing w:line="480" w:lineRule="auto"/>
              <w:rPr>
                <w:rFonts w:ascii="Times New Roman" w:hAnsi="Times New Roman" w:cs="Times New Roman"/>
                <w:sz w:val="24"/>
                <w:szCs w:val="24"/>
              </w:rPr>
            </w:pPr>
          </w:p>
        </w:tc>
        <w:tc>
          <w:tcPr>
            <w:tcW w:w="3303" w:type="dxa"/>
          </w:tcPr>
          <w:p w14:paraId="244D7473" w14:textId="77777777" w:rsidR="00A22F95" w:rsidRPr="00AA3459" w:rsidRDefault="00A22F95" w:rsidP="00C74387">
            <w:pPr>
              <w:spacing w:line="480" w:lineRule="auto"/>
              <w:rPr>
                <w:rFonts w:ascii="Times New Roman" w:hAnsi="Times New Roman" w:cs="Times New Roman"/>
                <w:sz w:val="24"/>
                <w:szCs w:val="24"/>
              </w:rPr>
            </w:pPr>
          </w:p>
        </w:tc>
      </w:tr>
    </w:tbl>
    <w:p w14:paraId="2499371F" w14:textId="77777777" w:rsidR="00A22F95" w:rsidRPr="00AA3459" w:rsidRDefault="00A22F95" w:rsidP="00A22F95">
      <w:pPr>
        <w:spacing w:line="480" w:lineRule="auto"/>
        <w:rPr>
          <w:rFonts w:ascii="Times New Roman" w:hAnsi="Times New Roman" w:cs="Times New Roman"/>
          <w:sz w:val="24"/>
          <w:szCs w:val="24"/>
        </w:rPr>
      </w:pPr>
    </w:p>
    <w:p w14:paraId="24E45790" w14:textId="77777777" w:rsidR="00A22F95" w:rsidRPr="00AA3459" w:rsidRDefault="00A22F95" w:rsidP="00A22F95">
      <w:pPr>
        <w:spacing w:line="480" w:lineRule="auto"/>
        <w:rPr>
          <w:rFonts w:ascii="Times New Roman" w:hAnsi="Times New Roman" w:cs="Times New Roman"/>
          <w:sz w:val="24"/>
          <w:szCs w:val="24"/>
        </w:rPr>
      </w:pPr>
      <w:r w:rsidRPr="00AA3459">
        <w:rPr>
          <w:rFonts w:ascii="Times New Roman" w:hAnsi="Times New Roman" w:cs="Times New Roman"/>
          <w:sz w:val="24"/>
          <w:szCs w:val="24"/>
        </w:rPr>
        <w:t xml:space="preserve">Question 3: Add several values of your choosing into cell B7. Note the generations to fixation. The model will estimate up to 10,000 generations. What would be a reasonable initial population to prevent genetic drift? Please provide reasoning. </w:t>
      </w:r>
    </w:p>
    <w:p w14:paraId="66FFE4BC" w14:textId="77777777" w:rsidR="00A22F95" w:rsidRPr="00596E5E" w:rsidRDefault="00A22F95" w:rsidP="00A22F95">
      <w:pPr>
        <w:spacing w:line="480" w:lineRule="auto"/>
        <w:rPr>
          <w:rFonts w:ascii="Times New Roman" w:hAnsi="Times New Roman" w:cs="Times New Roman"/>
          <w:b/>
          <w:bCs/>
          <w:sz w:val="24"/>
          <w:szCs w:val="24"/>
        </w:rPr>
      </w:pPr>
      <w:r w:rsidRPr="00596E5E">
        <w:rPr>
          <w:rFonts w:ascii="Times New Roman" w:hAnsi="Times New Roman" w:cs="Times New Roman"/>
          <w:b/>
          <w:bCs/>
          <w:sz w:val="24"/>
          <w:szCs w:val="24"/>
        </w:rPr>
        <w:t>Suggested readings</w:t>
      </w:r>
    </w:p>
    <w:tbl>
      <w:tblPr>
        <w:tblStyle w:val="TableGrid"/>
        <w:tblW w:w="0" w:type="auto"/>
        <w:tblLayout w:type="fixed"/>
        <w:tblLook w:val="04A0" w:firstRow="1" w:lastRow="0" w:firstColumn="1" w:lastColumn="0" w:noHBand="0" w:noVBand="1"/>
      </w:tblPr>
      <w:tblGrid>
        <w:gridCol w:w="1398"/>
        <w:gridCol w:w="4357"/>
        <w:gridCol w:w="3595"/>
      </w:tblGrid>
      <w:tr w:rsidR="00A22F95" w:rsidRPr="004F17BE" w14:paraId="0611B24A" w14:textId="77777777" w:rsidTr="00C74387">
        <w:tc>
          <w:tcPr>
            <w:tcW w:w="1398" w:type="dxa"/>
          </w:tcPr>
          <w:p w14:paraId="01F6EDB2"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Organism</w:t>
            </w:r>
          </w:p>
        </w:tc>
        <w:tc>
          <w:tcPr>
            <w:tcW w:w="4357" w:type="dxa"/>
          </w:tcPr>
          <w:p w14:paraId="790980A1"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Article title</w:t>
            </w:r>
          </w:p>
        </w:tc>
        <w:tc>
          <w:tcPr>
            <w:tcW w:w="3595" w:type="dxa"/>
          </w:tcPr>
          <w:p w14:paraId="7C989ED1"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Source</w:t>
            </w:r>
            <w:r>
              <w:rPr>
                <w:rFonts w:ascii="Times New Roman" w:hAnsi="Times New Roman" w:cs="Times New Roman"/>
                <w:sz w:val="24"/>
                <w:szCs w:val="24"/>
              </w:rPr>
              <w:t xml:space="preserve">: AAAS </w:t>
            </w:r>
            <w:proofErr w:type="spellStart"/>
            <w:r>
              <w:rPr>
                <w:rFonts w:ascii="Times New Roman" w:hAnsi="Times New Roman" w:cs="Times New Roman"/>
                <w:sz w:val="24"/>
                <w:szCs w:val="24"/>
              </w:rPr>
              <w:t>Eurekalert</w:t>
            </w:r>
            <w:proofErr w:type="spellEnd"/>
          </w:p>
        </w:tc>
      </w:tr>
      <w:tr w:rsidR="00A22F95" w:rsidRPr="004F17BE" w14:paraId="7DE21C38" w14:textId="77777777" w:rsidTr="00C74387">
        <w:tc>
          <w:tcPr>
            <w:tcW w:w="1398" w:type="dxa"/>
          </w:tcPr>
          <w:p w14:paraId="6FF165D2"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Vaquita</w:t>
            </w:r>
          </w:p>
        </w:tc>
        <w:tc>
          <w:tcPr>
            <w:tcW w:w="4357" w:type="dxa"/>
          </w:tcPr>
          <w:p w14:paraId="1ADC182F"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Scientists begin bold conservation effort to save the vaquita porpoise from extinction</w:t>
            </w:r>
          </w:p>
        </w:tc>
        <w:tc>
          <w:tcPr>
            <w:tcW w:w="3595" w:type="dxa"/>
          </w:tcPr>
          <w:p w14:paraId="08989653" w14:textId="77777777" w:rsidR="00A22F95" w:rsidRPr="004F17BE" w:rsidRDefault="00A22F95" w:rsidP="00C74387">
            <w:pPr>
              <w:rPr>
                <w:rFonts w:ascii="Times New Roman" w:hAnsi="Times New Roman" w:cs="Times New Roman"/>
                <w:sz w:val="24"/>
                <w:szCs w:val="24"/>
              </w:rPr>
            </w:pPr>
            <w:hyperlink r:id="rId6" w:history="1">
              <w:r w:rsidRPr="004F17BE">
                <w:rPr>
                  <w:rStyle w:val="Hyperlink"/>
                  <w:rFonts w:ascii="Times New Roman" w:hAnsi="Times New Roman" w:cs="Times New Roman"/>
                  <w:sz w:val="24"/>
                  <w:szCs w:val="24"/>
                </w:rPr>
                <w:t>https://www.eurekalert.org/pub_releases/2017-10/nmmf-sbb101117.php</w:t>
              </w:r>
            </w:hyperlink>
            <w:r w:rsidRPr="004F17BE">
              <w:rPr>
                <w:rFonts w:ascii="Times New Roman" w:hAnsi="Times New Roman" w:cs="Times New Roman"/>
                <w:sz w:val="24"/>
                <w:szCs w:val="24"/>
              </w:rPr>
              <w:t xml:space="preserve"> </w:t>
            </w:r>
          </w:p>
          <w:p w14:paraId="60CB9A0F" w14:textId="77777777" w:rsidR="00A22F95" w:rsidRPr="004F17BE" w:rsidRDefault="00A22F95" w:rsidP="00C74387">
            <w:pPr>
              <w:rPr>
                <w:rFonts w:ascii="Times New Roman" w:hAnsi="Times New Roman" w:cs="Times New Roman"/>
                <w:sz w:val="24"/>
                <w:szCs w:val="24"/>
              </w:rPr>
            </w:pPr>
          </w:p>
        </w:tc>
      </w:tr>
      <w:tr w:rsidR="00A22F95" w:rsidRPr="004F17BE" w14:paraId="487DD15E" w14:textId="77777777" w:rsidTr="00C74387">
        <w:tc>
          <w:tcPr>
            <w:tcW w:w="1398" w:type="dxa"/>
          </w:tcPr>
          <w:p w14:paraId="66618A53"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lastRenderedPageBreak/>
              <w:t>Black-footed ferret</w:t>
            </w:r>
          </w:p>
        </w:tc>
        <w:tc>
          <w:tcPr>
            <w:tcW w:w="4357" w:type="dxa"/>
          </w:tcPr>
          <w:p w14:paraId="47048744"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Over 1,600 scientists call for conservation funding to solve the biodiversity crisis</w:t>
            </w:r>
          </w:p>
        </w:tc>
        <w:tc>
          <w:tcPr>
            <w:tcW w:w="3595" w:type="dxa"/>
          </w:tcPr>
          <w:p w14:paraId="13C611E0" w14:textId="77777777" w:rsidR="00A22F95" w:rsidRPr="004F17BE" w:rsidRDefault="00A22F95" w:rsidP="00C74387">
            <w:pPr>
              <w:rPr>
                <w:rFonts w:ascii="Times New Roman" w:hAnsi="Times New Roman" w:cs="Times New Roman"/>
                <w:sz w:val="24"/>
                <w:szCs w:val="24"/>
              </w:rPr>
            </w:pPr>
            <w:hyperlink r:id="rId7" w:history="1">
              <w:r w:rsidRPr="004F17BE">
                <w:rPr>
                  <w:rStyle w:val="Hyperlink"/>
                  <w:rFonts w:ascii="Times New Roman" w:hAnsi="Times New Roman" w:cs="Times New Roman"/>
                  <w:sz w:val="24"/>
                  <w:szCs w:val="24"/>
                </w:rPr>
                <w:t>https://www.eurekalert.org/pub_releases/2019-09/dow-o1s091319.php</w:t>
              </w:r>
            </w:hyperlink>
            <w:r w:rsidRPr="004F17BE">
              <w:rPr>
                <w:rFonts w:ascii="Times New Roman" w:hAnsi="Times New Roman" w:cs="Times New Roman"/>
                <w:sz w:val="24"/>
                <w:szCs w:val="24"/>
              </w:rPr>
              <w:t xml:space="preserve"> </w:t>
            </w:r>
          </w:p>
          <w:p w14:paraId="30A86D82" w14:textId="77777777" w:rsidR="00A22F95" w:rsidRPr="004F17BE" w:rsidRDefault="00A22F95" w:rsidP="00C74387">
            <w:pPr>
              <w:rPr>
                <w:rFonts w:ascii="Times New Roman" w:hAnsi="Times New Roman" w:cs="Times New Roman"/>
                <w:sz w:val="24"/>
                <w:szCs w:val="24"/>
              </w:rPr>
            </w:pPr>
          </w:p>
        </w:tc>
      </w:tr>
      <w:tr w:rsidR="00A22F95" w:rsidRPr="004F17BE" w14:paraId="28569CD3" w14:textId="77777777" w:rsidTr="00C74387">
        <w:tc>
          <w:tcPr>
            <w:tcW w:w="1398" w:type="dxa"/>
          </w:tcPr>
          <w:p w14:paraId="1DD5E562"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Amur Leopard</w:t>
            </w:r>
          </w:p>
        </w:tc>
        <w:tc>
          <w:tcPr>
            <w:tcW w:w="4357" w:type="dxa"/>
          </w:tcPr>
          <w:p w14:paraId="31CD9919"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Study finds 84 highly endangered Amur leopards remain in China and Russia</w:t>
            </w:r>
          </w:p>
          <w:p w14:paraId="37772C46" w14:textId="77777777" w:rsidR="00A22F95" w:rsidRPr="004F17BE" w:rsidRDefault="00A22F95" w:rsidP="00C74387">
            <w:pPr>
              <w:rPr>
                <w:rFonts w:ascii="Times New Roman" w:hAnsi="Times New Roman" w:cs="Times New Roman"/>
                <w:sz w:val="24"/>
                <w:szCs w:val="24"/>
              </w:rPr>
            </w:pPr>
          </w:p>
        </w:tc>
        <w:tc>
          <w:tcPr>
            <w:tcW w:w="3595" w:type="dxa"/>
          </w:tcPr>
          <w:p w14:paraId="71EA4B40" w14:textId="77777777" w:rsidR="00A22F95" w:rsidRPr="004F17BE" w:rsidRDefault="00A22F95" w:rsidP="00C74387">
            <w:pPr>
              <w:rPr>
                <w:rFonts w:ascii="Times New Roman" w:hAnsi="Times New Roman" w:cs="Times New Roman"/>
                <w:sz w:val="24"/>
                <w:szCs w:val="24"/>
              </w:rPr>
            </w:pPr>
            <w:hyperlink r:id="rId8" w:history="1">
              <w:r w:rsidRPr="004F17BE">
                <w:rPr>
                  <w:rStyle w:val="Hyperlink"/>
                  <w:rFonts w:ascii="Times New Roman" w:hAnsi="Times New Roman" w:cs="Times New Roman"/>
                  <w:sz w:val="24"/>
                  <w:szCs w:val="24"/>
                </w:rPr>
                <w:t>https://www.eurekalert.org/pub_releases/2018-07/wcs-sf8071318.php</w:t>
              </w:r>
            </w:hyperlink>
          </w:p>
          <w:p w14:paraId="4455BD94" w14:textId="77777777" w:rsidR="00A22F95" w:rsidRPr="004F17BE" w:rsidRDefault="00A22F95" w:rsidP="00C74387">
            <w:pPr>
              <w:rPr>
                <w:rFonts w:ascii="Times New Roman" w:hAnsi="Times New Roman" w:cs="Times New Roman"/>
                <w:sz w:val="24"/>
                <w:szCs w:val="24"/>
              </w:rPr>
            </w:pPr>
          </w:p>
        </w:tc>
      </w:tr>
      <w:tr w:rsidR="00A22F95" w:rsidRPr="004F17BE" w14:paraId="62E90E9B" w14:textId="77777777" w:rsidTr="00C74387">
        <w:tc>
          <w:tcPr>
            <w:tcW w:w="1398" w:type="dxa"/>
          </w:tcPr>
          <w:p w14:paraId="1DCB1E20"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Florida Panther</w:t>
            </w:r>
          </w:p>
        </w:tc>
        <w:tc>
          <w:tcPr>
            <w:tcW w:w="4357" w:type="dxa"/>
          </w:tcPr>
          <w:p w14:paraId="144F7271" w14:textId="77777777" w:rsidR="00A22F95" w:rsidRPr="004F17BE" w:rsidRDefault="00A22F95" w:rsidP="00C74387">
            <w:pPr>
              <w:rPr>
                <w:rFonts w:ascii="Times New Roman" w:hAnsi="Times New Roman" w:cs="Times New Roman"/>
                <w:sz w:val="24"/>
                <w:szCs w:val="24"/>
              </w:rPr>
            </w:pPr>
            <w:r w:rsidRPr="004F17BE">
              <w:rPr>
                <w:rFonts w:ascii="Times New Roman" w:hAnsi="Times New Roman" w:cs="Times New Roman"/>
                <w:sz w:val="24"/>
                <w:szCs w:val="24"/>
              </w:rPr>
              <w:t xml:space="preserve">Study provides insight on how to minimize the impacts of severe weather on wildlife </w:t>
            </w:r>
          </w:p>
          <w:p w14:paraId="46E61119" w14:textId="77777777" w:rsidR="00A22F95" w:rsidRPr="004F17BE" w:rsidRDefault="00A22F95" w:rsidP="00C74387">
            <w:pPr>
              <w:rPr>
                <w:rFonts w:ascii="Times New Roman" w:hAnsi="Times New Roman" w:cs="Times New Roman"/>
                <w:sz w:val="24"/>
                <w:szCs w:val="24"/>
              </w:rPr>
            </w:pPr>
          </w:p>
        </w:tc>
        <w:tc>
          <w:tcPr>
            <w:tcW w:w="3595" w:type="dxa"/>
          </w:tcPr>
          <w:p w14:paraId="032AC0D4" w14:textId="77777777" w:rsidR="00A22F95" w:rsidRPr="004F17BE" w:rsidRDefault="00A22F95" w:rsidP="00C74387">
            <w:pPr>
              <w:rPr>
                <w:rFonts w:ascii="Times New Roman" w:hAnsi="Times New Roman" w:cs="Times New Roman"/>
                <w:sz w:val="24"/>
                <w:szCs w:val="24"/>
              </w:rPr>
            </w:pPr>
            <w:hyperlink r:id="rId9" w:history="1">
              <w:r w:rsidRPr="004F17BE">
                <w:rPr>
                  <w:rStyle w:val="Hyperlink"/>
                  <w:rFonts w:ascii="Times New Roman" w:hAnsi="Times New Roman" w:cs="Times New Roman"/>
                  <w:sz w:val="24"/>
                  <w:szCs w:val="24"/>
                </w:rPr>
                <w:t>https://www.eurekalert.org/pub_releases/2020-01/vt-spi012320.php</w:t>
              </w:r>
            </w:hyperlink>
          </w:p>
          <w:p w14:paraId="1A344934" w14:textId="77777777" w:rsidR="00A22F95" w:rsidRPr="004F17BE" w:rsidRDefault="00A22F95" w:rsidP="00C74387">
            <w:pPr>
              <w:rPr>
                <w:rFonts w:ascii="Times New Roman" w:hAnsi="Times New Roman" w:cs="Times New Roman"/>
                <w:sz w:val="24"/>
                <w:szCs w:val="24"/>
              </w:rPr>
            </w:pPr>
          </w:p>
        </w:tc>
      </w:tr>
    </w:tbl>
    <w:p w14:paraId="21E2426D" w14:textId="77777777" w:rsidR="00A22F95" w:rsidRPr="004F17BE" w:rsidRDefault="00A22F95" w:rsidP="00A22F95">
      <w:pPr>
        <w:spacing w:line="480" w:lineRule="auto"/>
        <w:rPr>
          <w:rFonts w:ascii="Times New Roman" w:hAnsi="Times New Roman" w:cs="Times New Roman"/>
          <w:sz w:val="24"/>
          <w:szCs w:val="24"/>
        </w:rPr>
      </w:pPr>
    </w:p>
    <w:p w14:paraId="1BE30CBA" w14:textId="77777777" w:rsidR="00D005DE" w:rsidRDefault="00D005DE"/>
    <w:sectPr w:rsidR="00D005DE" w:rsidSect="00BB79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nson Text LT Std">
    <w:panose1 w:val="02030602060506020303"/>
    <w:charset w:val="00"/>
    <w:family w:val="roman"/>
    <w:notTrueType/>
    <w:pitch w:val="variable"/>
    <w:sig w:usb0="800000AF" w:usb1="5000204A" w:usb2="00000000" w:usb3="00000000" w:csb0="00000001"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2638B"/>
    <w:multiLevelType w:val="hybridMultilevel"/>
    <w:tmpl w:val="8F18F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88218E"/>
    <w:multiLevelType w:val="hybridMultilevel"/>
    <w:tmpl w:val="DD42AF7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95"/>
    <w:rsid w:val="009848F8"/>
    <w:rsid w:val="00A22F95"/>
    <w:rsid w:val="00BB79ED"/>
    <w:rsid w:val="00D00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5C32E5"/>
  <w15:chartTrackingRefBased/>
  <w15:docId w15:val="{FF870B23-7A32-BE4B-A39F-4761767F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9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s">
    <w:name w:val="endnotes"/>
    <w:basedOn w:val="Title"/>
    <w:qFormat/>
    <w:rsid w:val="009848F8"/>
    <w:pPr>
      <w:contextualSpacing w:val="0"/>
      <w:jc w:val="both"/>
    </w:pPr>
    <w:rPr>
      <w:rFonts w:ascii="Janson Text LT Std" w:eastAsiaTheme="minorEastAsia" w:hAnsi="Janson Text LT Std" w:cs="Times New Roman (Body CS)"/>
      <w:b/>
      <w:bCs/>
      <w:smallCaps/>
      <w:spacing w:val="0"/>
      <w:kern w:val="0"/>
      <w:sz w:val="32"/>
      <w:szCs w:val="32"/>
    </w:rPr>
  </w:style>
  <w:style w:type="paragraph" w:styleId="Footer">
    <w:name w:val="footer"/>
    <w:basedOn w:val="Normal"/>
    <w:link w:val="FooterChar"/>
    <w:uiPriority w:val="99"/>
    <w:semiHidden/>
    <w:unhideWhenUsed/>
    <w:rsid w:val="009848F8"/>
    <w:pPr>
      <w:tabs>
        <w:tab w:val="center" w:pos="4680"/>
        <w:tab w:val="right" w:pos="9360"/>
      </w:tabs>
    </w:pPr>
  </w:style>
  <w:style w:type="character" w:customStyle="1" w:styleId="FooterChar">
    <w:name w:val="Footer Char"/>
    <w:basedOn w:val="DefaultParagraphFont"/>
    <w:link w:val="Footer"/>
    <w:uiPriority w:val="99"/>
    <w:semiHidden/>
    <w:rsid w:val="009848F8"/>
  </w:style>
  <w:style w:type="paragraph" w:styleId="Title">
    <w:name w:val="Title"/>
    <w:basedOn w:val="Normal"/>
    <w:next w:val="Normal"/>
    <w:link w:val="TitleChar"/>
    <w:uiPriority w:val="10"/>
    <w:qFormat/>
    <w:rsid w:val="009848F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8F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22F9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2F95"/>
    <w:rPr>
      <w:color w:val="0000FF"/>
      <w:u w:val="single"/>
    </w:rPr>
  </w:style>
  <w:style w:type="table" w:customStyle="1" w:styleId="TableGrid1">
    <w:name w:val="Table Grid1"/>
    <w:basedOn w:val="TableNormal"/>
    <w:next w:val="TableGrid"/>
    <w:uiPriority w:val="39"/>
    <w:rsid w:val="00A22F9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ekalert.org/pub_releases/2018-07/wcs-sf8071318.php" TargetMode="External"/><Relationship Id="rId3" Type="http://schemas.openxmlformats.org/officeDocument/2006/relationships/settings" Target="settings.xml"/><Relationship Id="rId7" Type="http://schemas.openxmlformats.org/officeDocument/2006/relationships/hyperlink" Target="https://www.eurekalert.org/pub_releases/2019-09/dow-o1s091319.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urekalert.org/pub_releases/2017-10/nmmf-sbb101117.php" TargetMode="External"/><Relationship Id="rId11" Type="http://schemas.openxmlformats.org/officeDocument/2006/relationships/theme" Target="theme/theme1.xml"/><Relationship Id="rId5" Type="http://schemas.openxmlformats.org/officeDocument/2006/relationships/hyperlink" Target="http://php2.umkc.edu/education/alodom/Science_Teacher/drift4.xls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urekalert.org/pub_releases/2020-01/vt-spi012320.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Lindeman</dc:creator>
  <cp:keywords/>
  <dc:description/>
  <cp:lastModifiedBy>Peter Lindeman</cp:lastModifiedBy>
  <cp:revision>1</cp:revision>
  <dcterms:created xsi:type="dcterms:W3CDTF">2022-01-26T18:41:00Z</dcterms:created>
  <dcterms:modified xsi:type="dcterms:W3CDTF">2022-01-26T18:41:00Z</dcterms:modified>
</cp:coreProperties>
</file>