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F9" w:rsidRDefault="00D41AC8" w:rsidP="00D41AC8">
      <w:pPr>
        <w:pStyle w:val="NoSpacing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E7C5E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S1</w:t>
      </w:r>
    </w:p>
    <w:p w:rsidR="00D41AC8" w:rsidRPr="00D50A24" w:rsidRDefault="00D41AC8" w:rsidP="00D41AC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used to prompt students to draw out their ideas about groundwater and how it is naturally stored underground.</w:t>
      </w:r>
    </w:p>
    <w:p w:rsidR="00D41AC8" w:rsidRDefault="00D41AC8" w:rsidP="00D41AC8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"/>
        <w:gridCol w:w="9636"/>
        <w:gridCol w:w="2425"/>
      </w:tblGrid>
      <w:tr w:rsidR="00D41AC8" w:rsidRPr="00F06779" w:rsidTr="00A923CA"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D41AC8" w:rsidRPr="00F06779" w:rsidRDefault="00D41AC8" w:rsidP="006A4DF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Time </w:t>
            </w:r>
            <w:r w:rsidR="006A4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F06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oint</w:t>
            </w:r>
          </w:p>
        </w:tc>
        <w:tc>
          <w:tcPr>
            <w:tcW w:w="9636" w:type="dxa"/>
            <w:tcBorders>
              <w:top w:val="single" w:sz="4" w:space="0" w:color="auto"/>
              <w:bottom w:val="single" w:sz="4" w:space="0" w:color="auto"/>
            </w:tcBorders>
          </w:tcPr>
          <w:p w:rsidR="00D41AC8" w:rsidRPr="00F06779" w:rsidRDefault="00D41AC8" w:rsidP="006A4DF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Item or </w:t>
            </w:r>
            <w:r w:rsidR="006A4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rompt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D41AC8" w:rsidRPr="00F06779" w:rsidRDefault="00D41AC8" w:rsidP="006A4DF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Type of </w:t>
            </w:r>
            <w:r w:rsidR="006A4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ask the </w:t>
            </w:r>
            <w:r w:rsidR="006A4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tem or </w:t>
            </w:r>
            <w:r w:rsidR="006A4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rompt </w:t>
            </w:r>
            <w:r w:rsidR="006A4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ppears in</w:t>
            </w:r>
          </w:p>
        </w:tc>
      </w:tr>
      <w:tr w:rsidR="00D41AC8" w:rsidRPr="00D654B4" w:rsidTr="00A923CA">
        <w:tc>
          <w:tcPr>
            <w:tcW w:w="889" w:type="dxa"/>
            <w:tcBorders>
              <w:top w:val="single" w:sz="4" w:space="0" w:color="auto"/>
            </w:tcBorders>
          </w:tcPr>
          <w:p w:rsidR="00D41AC8" w:rsidRPr="00D654B4" w:rsidRDefault="00D41AC8" w:rsidP="00A923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654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636" w:type="dxa"/>
            <w:tcBorders>
              <w:top w:val="single" w:sz="4" w:space="0" w:color="auto"/>
            </w:tcBorders>
          </w:tcPr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preparation for next week, d</w:t>
            </w:r>
            <w:r w:rsidRPr="00D654B4">
              <w:rPr>
                <w:rFonts w:ascii="Times New Roman" w:hAnsi="Times New Roman" w:cs="Times New Roman"/>
                <w:sz w:val="20"/>
                <w:szCs w:val="20"/>
              </w:rPr>
              <w:t>raw and label a picture of how water* is naturally stored below the ground.</w:t>
            </w:r>
          </w:p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654B4">
              <w:rPr>
                <w:rFonts w:ascii="Times New Roman" w:hAnsi="Times New Roman" w:cs="Times New Roman"/>
                <w:sz w:val="20"/>
                <w:szCs w:val="20"/>
              </w:rPr>
              <w:t>*water that is pumped from the ground to drink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D41AC8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Free-sketch activity</w:t>
            </w:r>
          </w:p>
        </w:tc>
      </w:tr>
      <w:tr w:rsidR="00D41AC8" w:rsidRPr="00D654B4" w:rsidTr="00A923CA">
        <w:tc>
          <w:tcPr>
            <w:tcW w:w="889" w:type="dxa"/>
          </w:tcPr>
          <w:p w:rsidR="00D41AC8" w:rsidRPr="00D654B4" w:rsidRDefault="00D41AC8" w:rsidP="00A923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654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636" w:type="dxa"/>
          </w:tcPr>
          <w:p w:rsidR="00D41AC8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 are all three aquifers related to each other in a “bigger picture”?  </w:t>
            </w:r>
          </w:p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Let’s give it a try!  Use color pencils if you brought some.  </w:t>
            </w:r>
            <w:r w:rsidRPr="00D654B4">
              <w:rPr>
                <w:rFonts w:ascii="Times New Roman" w:hAnsi="Times New Roman" w:cs="Times New Roman"/>
                <w:sz w:val="20"/>
                <w:szCs w:val="20"/>
              </w:rPr>
              <w:t>On your handout:</w:t>
            </w:r>
          </w:p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654B4">
              <w:rPr>
                <w:rFonts w:ascii="Times New Roman" w:hAnsi="Times New Roman" w:cs="Times New Roman"/>
                <w:sz w:val="20"/>
                <w:szCs w:val="20"/>
              </w:rPr>
              <w:t>Shade in where the each of the three types of aquifers would occur.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54B4">
              <w:rPr>
                <w:rFonts w:ascii="Times New Roman" w:hAnsi="Times New Roman" w:cs="Times New Roman"/>
                <w:sz w:val="20"/>
                <w:szCs w:val="20"/>
              </w:rPr>
              <w:t>Be sure to label each aquifer that you shaded in.</w:t>
            </w:r>
          </w:p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654B4">
              <w:rPr>
                <w:rFonts w:ascii="Times New Roman" w:hAnsi="Times New Roman" w:cs="Times New Roman"/>
                <w:sz w:val="20"/>
                <w:szCs w:val="20"/>
              </w:rPr>
              <w:t>Note: There is a little house sketched in for reference, to help you visualize the size and extent of the aquifers.</w:t>
            </w:r>
          </w:p>
        </w:tc>
        <w:tc>
          <w:tcPr>
            <w:tcW w:w="2425" w:type="dxa"/>
          </w:tcPr>
          <w:p w:rsidR="00D41AC8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Delimited-sketch activity</w:t>
            </w:r>
          </w:p>
        </w:tc>
      </w:tr>
      <w:tr w:rsidR="00D41AC8" w:rsidRPr="00D654B4" w:rsidTr="00A923CA">
        <w:tc>
          <w:tcPr>
            <w:tcW w:w="889" w:type="dxa"/>
          </w:tcPr>
          <w:p w:rsidR="00D41AC8" w:rsidRPr="00D654B4" w:rsidRDefault="00D41AC8" w:rsidP="00A923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654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636" w:type="dxa"/>
          </w:tcPr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654B4">
              <w:rPr>
                <w:rFonts w:ascii="Times New Roman" w:hAnsi="Times New Roman" w:cs="Times New Roman"/>
                <w:sz w:val="20"/>
                <w:szCs w:val="20"/>
              </w:rPr>
              <w:t xml:space="preserve">In the figure below, (1) draw in the confined, perched, and unconfined aquifers; (2) draw in a drinking water well that pumps water out of the unconfined aquifer; (3) label each aquifer, the water table, and the </w:t>
            </w:r>
            <w:proofErr w:type="spellStart"/>
            <w:r w:rsidRPr="00D654B4">
              <w:rPr>
                <w:rFonts w:ascii="Times New Roman" w:hAnsi="Times New Roman" w:cs="Times New Roman"/>
                <w:sz w:val="20"/>
                <w:szCs w:val="20"/>
              </w:rPr>
              <w:t>potentiometric</w:t>
            </w:r>
            <w:proofErr w:type="spellEnd"/>
            <w:r w:rsidRPr="00D654B4">
              <w:rPr>
                <w:rFonts w:ascii="Times New Roman" w:hAnsi="Times New Roman" w:cs="Times New Roman"/>
                <w:sz w:val="20"/>
                <w:szCs w:val="20"/>
              </w:rPr>
              <w:t xml:space="preserve"> surface; and (4) in the space below, answer the following question: “What does it mean for a rock to be impermeable?” by completing the sentence: For a rock to be considered impermeable, it means that ….</w:t>
            </w:r>
          </w:p>
        </w:tc>
        <w:tc>
          <w:tcPr>
            <w:tcW w:w="2425" w:type="dxa"/>
          </w:tcPr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Delimited-sketch item on mid-term exam</w:t>
            </w:r>
          </w:p>
        </w:tc>
      </w:tr>
      <w:tr w:rsidR="00D41AC8" w:rsidRPr="00D654B4" w:rsidTr="00A923CA">
        <w:tc>
          <w:tcPr>
            <w:tcW w:w="889" w:type="dxa"/>
            <w:tcBorders>
              <w:bottom w:val="single" w:sz="4" w:space="0" w:color="auto"/>
            </w:tcBorders>
          </w:tcPr>
          <w:p w:rsidR="00D41AC8" w:rsidRPr="00D654B4" w:rsidRDefault="00D41AC8" w:rsidP="00A923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654B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636" w:type="dxa"/>
            <w:tcBorders>
              <w:bottom w:val="single" w:sz="4" w:space="0" w:color="auto"/>
            </w:tcBorders>
          </w:tcPr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654B4">
              <w:rPr>
                <w:rFonts w:ascii="Times New Roman" w:hAnsi="Times New Roman" w:cs="Times New Roman"/>
                <w:sz w:val="20"/>
                <w:szCs w:val="20"/>
              </w:rPr>
              <w:t xml:space="preserve">Draw and label a sketch that shows the position of the following geologic structures with respect to one another: confined aquifer, unconfined aquifer, perched aquifer, water table, </w:t>
            </w:r>
            <w:proofErr w:type="spellStart"/>
            <w:r w:rsidRPr="00D654B4">
              <w:rPr>
                <w:rFonts w:ascii="Times New Roman" w:hAnsi="Times New Roman" w:cs="Times New Roman"/>
                <w:sz w:val="20"/>
                <w:szCs w:val="20"/>
              </w:rPr>
              <w:t>potentiometric</w:t>
            </w:r>
            <w:proofErr w:type="spellEnd"/>
            <w:r w:rsidRPr="00D654B4">
              <w:rPr>
                <w:rFonts w:ascii="Times New Roman" w:hAnsi="Times New Roman" w:cs="Times New Roman"/>
                <w:sz w:val="20"/>
                <w:szCs w:val="20"/>
              </w:rPr>
              <w:t xml:space="preserve"> surface, impermeable layers, porous and permeable layers, and wells as needed to illustrate certain relationships.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D41AC8" w:rsidRPr="00D654B4" w:rsidRDefault="00D41AC8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Free-sketch item on final exam</w:t>
            </w:r>
          </w:p>
        </w:tc>
      </w:tr>
    </w:tbl>
    <w:p w:rsidR="00D41AC8" w:rsidRDefault="00D41AC8" w:rsidP="00D41AC8">
      <w:pPr>
        <w:pStyle w:val="NoSpacing"/>
      </w:pPr>
    </w:p>
    <w:p w:rsidR="00D41AC8" w:rsidRDefault="00D41AC8" w:rsidP="00D41AC8">
      <w:pPr>
        <w:pStyle w:val="NoSpacing"/>
      </w:pPr>
    </w:p>
    <w:p w:rsidR="00BB7503" w:rsidRDefault="00BB7503" w:rsidP="00D41AC8">
      <w:pPr>
        <w:pStyle w:val="NoSpacing"/>
      </w:pPr>
    </w:p>
    <w:p w:rsidR="006A4DF9" w:rsidRDefault="0065578B" w:rsidP="0065578B">
      <w:pPr>
        <w:pStyle w:val="NoSpacing"/>
        <w:rPr>
          <w:rFonts w:ascii="Times New Roman" w:hAnsi="Times New Roman" w:cs="Times New Roman"/>
          <w:b/>
          <w:bCs/>
        </w:rPr>
      </w:pPr>
      <w:r w:rsidRPr="006E7C5E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S2</w:t>
      </w:r>
    </w:p>
    <w:p w:rsidR="0065578B" w:rsidRPr="00D50A24" w:rsidRDefault="006A4DF9" w:rsidP="0065578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Items in pre- and </w:t>
      </w:r>
      <w:proofErr w:type="spellStart"/>
      <w:r>
        <w:rPr>
          <w:rFonts w:ascii="Times New Roman" w:hAnsi="Times New Roman" w:cs="Times New Roman"/>
        </w:rPr>
        <w:t>post</w:t>
      </w:r>
      <w:r w:rsidR="0065578B">
        <w:rPr>
          <w:rFonts w:ascii="Times New Roman" w:hAnsi="Times New Roman" w:cs="Times New Roman"/>
        </w:rPr>
        <w:t>course</w:t>
      </w:r>
      <w:proofErr w:type="spellEnd"/>
      <w:r w:rsidR="0065578B">
        <w:rPr>
          <w:rFonts w:ascii="Times New Roman" w:hAnsi="Times New Roman" w:cs="Times New Roman"/>
        </w:rPr>
        <w:t xml:space="preserve"> survey that solicit information about social dimensions of students’ attitudes towards learning.</w:t>
      </w:r>
    </w:p>
    <w:p w:rsidR="0065578B" w:rsidRDefault="0065578B" w:rsidP="0065578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"/>
        <w:gridCol w:w="6311"/>
      </w:tblGrid>
      <w:tr w:rsidR="0065578B" w:rsidRPr="00F06779" w:rsidTr="00A923CA"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</w:tcPr>
          <w:p w:rsidR="0065578B" w:rsidRPr="00F06779" w:rsidRDefault="0065578B" w:rsidP="00A923C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Survey</w:t>
            </w: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</w:tcBorders>
          </w:tcPr>
          <w:p w:rsidR="0065578B" w:rsidRPr="00F06779" w:rsidRDefault="0065578B" w:rsidP="00A923C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6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</w:tr>
      <w:tr w:rsidR="0065578B" w:rsidRPr="00D654B4" w:rsidTr="00A923CA">
        <w:tc>
          <w:tcPr>
            <w:tcW w:w="889" w:type="dxa"/>
            <w:tcBorders>
              <w:top w:val="single" w:sz="4" w:space="0" w:color="auto"/>
            </w:tcBorders>
          </w:tcPr>
          <w:p w:rsidR="0065578B" w:rsidRPr="00D654B4" w:rsidRDefault="0065578B" w:rsidP="006A4D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 </w:t>
            </w:r>
            <w:r w:rsidR="006A4DF9">
              <w:rPr>
                <w:rFonts w:ascii="Times New Roman" w:hAnsi="Times New Roman" w:cs="Times New Roman"/>
                <w:sz w:val="20"/>
                <w:szCs w:val="20"/>
              </w:rPr>
              <w:t>and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ost</w:t>
            </w:r>
          </w:p>
        </w:tc>
        <w:tc>
          <w:tcPr>
            <w:tcW w:w="6311" w:type="dxa"/>
            <w:tcBorders>
              <w:top w:val="single" w:sz="4" w:space="0" w:color="auto"/>
            </w:tcBorders>
          </w:tcPr>
          <w:p w:rsidR="0065578B" w:rsidRDefault="0065578B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like to work alone.</w:t>
            </w:r>
          </w:p>
          <w:p w:rsidR="0065578B" w:rsidRPr="00D654B4" w:rsidRDefault="0065578B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Likert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scale: Strongly agree, Agree, Unsure, Disagree, Strongly disagree]</w:t>
            </w:r>
          </w:p>
        </w:tc>
      </w:tr>
      <w:tr w:rsidR="0065578B" w:rsidRPr="00D654B4" w:rsidTr="00A923CA">
        <w:tc>
          <w:tcPr>
            <w:tcW w:w="889" w:type="dxa"/>
          </w:tcPr>
          <w:p w:rsidR="0065578B" w:rsidRPr="00D654B4" w:rsidRDefault="006A4DF9" w:rsidP="00A923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 and p</w:t>
            </w:r>
            <w:r w:rsidR="0065578B">
              <w:rPr>
                <w:rFonts w:ascii="Times New Roman" w:hAnsi="Times New Roman" w:cs="Times New Roman"/>
                <w:sz w:val="20"/>
                <w:szCs w:val="20"/>
              </w:rPr>
              <w:t>ost</w:t>
            </w:r>
          </w:p>
        </w:tc>
        <w:tc>
          <w:tcPr>
            <w:tcW w:w="6311" w:type="dxa"/>
          </w:tcPr>
          <w:p w:rsidR="0065578B" w:rsidRDefault="0065578B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like to work with others.</w:t>
            </w:r>
          </w:p>
          <w:p w:rsidR="0065578B" w:rsidRPr="00D654B4" w:rsidRDefault="0065578B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Likert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scale: Strongly agree, Agree, Unsure, Disagree, Strongly disagree]</w:t>
            </w:r>
          </w:p>
        </w:tc>
      </w:tr>
      <w:tr w:rsidR="0065578B" w:rsidRPr="00D654B4" w:rsidTr="00A923CA">
        <w:tc>
          <w:tcPr>
            <w:tcW w:w="889" w:type="dxa"/>
          </w:tcPr>
          <w:p w:rsidR="0065578B" w:rsidRPr="00D654B4" w:rsidRDefault="006A4DF9" w:rsidP="00A923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 and p</w:t>
            </w:r>
            <w:r w:rsidR="0065578B">
              <w:rPr>
                <w:rFonts w:ascii="Times New Roman" w:hAnsi="Times New Roman" w:cs="Times New Roman"/>
                <w:sz w:val="20"/>
                <w:szCs w:val="20"/>
              </w:rPr>
              <w:t>ost</w:t>
            </w:r>
          </w:p>
        </w:tc>
        <w:tc>
          <w:tcPr>
            <w:tcW w:w="6311" w:type="dxa"/>
          </w:tcPr>
          <w:p w:rsidR="0065578B" w:rsidRDefault="0065578B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strongly prefer to …</w:t>
            </w:r>
          </w:p>
          <w:p w:rsidR="0065578B" w:rsidRPr="00D654B4" w:rsidRDefault="0065578B" w:rsidP="006A4D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[Multiple-choice: Alone, </w:t>
            </w:r>
            <w:r w:rsidR="006A4DF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ith others, Both, No preference]</w:t>
            </w:r>
          </w:p>
        </w:tc>
      </w:tr>
      <w:tr w:rsidR="0065578B" w:rsidRPr="00D654B4" w:rsidTr="00A923CA">
        <w:tc>
          <w:tcPr>
            <w:tcW w:w="889" w:type="dxa"/>
            <w:tcBorders>
              <w:bottom w:val="single" w:sz="4" w:space="0" w:color="auto"/>
            </w:tcBorders>
          </w:tcPr>
          <w:p w:rsidR="0065578B" w:rsidRPr="00D654B4" w:rsidRDefault="0065578B" w:rsidP="00A923C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6311" w:type="dxa"/>
            <w:tcBorders>
              <w:bottom w:val="single" w:sz="4" w:space="0" w:color="auto"/>
            </w:tcBorders>
          </w:tcPr>
          <w:p w:rsidR="0065578B" w:rsidRDefault="0065578B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B51514">
              <w:rPr>
                <w:rFonts w:ascii="Times New Roman" w:hAnsi="Times New Roman" w:cs="Times New Roman"/>
                <w:sz w:val="20"/>
                <w:szCs w:val="20"/>
              </w:rPr>
              <w:t>What did you like BEST about this course?</w:t>
            </w:r>
          </w:p>
          <w:p w:rsidR="0065578B" w:rsidRPr="00D654B4" w:rsidRDefault="0065578B" w:rsidP="00A923C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[Free-response]</w:t>
            </w:r>
          </w:p>
        </w:tc>
      </w:tr>
    </w:tbl>
    <w:p w:rsidR="0065578B" w:rsidRDefault="0065578B" w:rsidP="0065578B">
      <w:pPr>
        <w:pStyle w:val="NoSpacing"/>
      </w:pPr>
    </w:p>
    <w:p w:rsidR="0065578B" w:rsidRDefault="0065578B" w:rsidP="0065578B">
      <w:pPr>
        <w:pStyle w:val="NoSpacing"/>
      </w:pPr>
    </w:p>
    <w:p w:rsidR="00BB7503" w:rsidRDefault="00BB7503" w:rsidP="0065578B">
      <w:pPr>
        <w:pStyle w:val="NoSpacing"/>
      </w:pPr>
    </w:p>
    <w:p w:rsidR="00BB7503" w:rsidRDefault="00BB7503" w:rsidP="0065578B">
      <w:pPr>
        <w:pStyle w:val="NoSpacing"/>
      </w:pPr>
    </w:p>
    <w:p w:rsidR="00BB7503" w:rsidRDefault="00BB7503" w:rsidP="0065578B">
      <w:pPr>
        <w:pStyle w:val="NoSpacing"/>
      </w:pPr>
    </w:p>
    <w:p w:rsidR="00BB7503" w:rsidRDefault="00BB7503" w:rsidP="0065578B">
      <w:pPr>
        <w:pStyle w:val="NoSpacing"/>
      </w:pPr>
    </w:p>
    <w:p w:rsidR="006A4DF9" w:rsidRDefault="00A116E4" w:rsidP="00A116E4">
      <w:pPr>
        <w:pStyle w:val="NoSpacing"/>
        <w:rPr>
          <w:rFonts w:ascii="Times New Roman" w:hAnsi="Times New Roman" w:cs="Times New Roman"/>
          <w:b/>
          <w:bCs/>
        </w:rPr>
      </w:pPr>
      <w:r w:rsidRPr="006E7C5E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S3</w:t>
      </w:r>
    </w:p>
    <w:p w:rsidR="00A116E4" w:rsidRPr="00D50A24" w:rsidRDefault="00A116E4" w:rsidP="00A116E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Rubric describes the method of scoring the free-form and base-form concept sketches.</w:t>
      </w:r>
    </w:p>
    <w:p w:rsidR="00A116E4" w:rsidRDefault="00A116E4" w:rsidP="00A116E4">
      <w:pPr>
        <w:pStyle w:val="NoSpacing"/>
      </w:pPr>
    </w:p>
    <w:tbl>
      <w:tblPr>
        <w:tblW w:w="13160" w:type="dxa"/>
        <w:tblLook w:val="04A0"/>
      </w:tblPr>
      <w:tblGrid>
        <w:gridCol w:w="1085"/>
        <w:gridCol w:w="1699"/>
        <w:gridCol w:w="448"/>
        <w:gridCol w:w="1452"/>
        <w:gridCol w:w="1635"/>
        <w:gridCol w:w="2468"/>
        <w:gridCol w:w="1559"/>
        <w:gridCol w:w="1417"/>
        <w:gridCol w:w="1397"/>
      </w:tblGrid>
      <w:tr w:rsidR="00A116E4" w:rsidRPr="009A3086" w:rsidTr="00A923CA">
        <w:trPr>
          <w:trHeight w:val="1800"/>
        </w:trPr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6E4" w:rsidRPr="009A3086" w:rsidRDefault="00A116E4" w:rsidP="006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Type of </w:t>
            </w:r>
            <w:r w:rsidR="006A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quifer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6E4" w:rsidRPr="009A3086" w:rsidRDefault="00A116E4" w:rsidP="006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Location </w:t>
            </w:r>
            <w:r w:rsidR="006A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riteria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16E4" w:rsidRPr="009A3086" w:rsidRDefault="00A116E4" w:rsidP="00AF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 </w:t>
            </w:r>
            <w:r w:rsidR="00AF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oint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6E4" w:rsidRPr="009A3086" w:rsidRDefault="00A116E4" w:rsidP="00AF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0.25 </w:t>
            </w:r>
            <w:r w:rsidR="00AF2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oint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6E4" w:rsidRPr="009A3086" w:rsidRDefault="00A116E4" w:rsidP="006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0.5 </w:t>
            </w:r>
            <w:r w:rsidR="006A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</w:t>
            </w: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int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6E4" w:rsidRPr="009A3086" w:rsidRDefault="00A116E4" w:rsidP="006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</w:t>
            </w:r>
            <w:r w:rsidR="006A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oint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6E4" w:rsidRPr="009A3086" w:rsidRDefault="00A116E4" w:rsidP="006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1.5 </w:t>
            </w:r>
            <w:r w:rsidR="006A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oints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6E4" w:rsidRPr="009A3086" w:rsidRDefault="00A116E4" w:rsidP="006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1.75 </w:t>
            </w:r>
            <w:r w:rsidR="006A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oints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6E4" w:rsidRPr="009A3086" w:rsidRDefault="00A116E4" w:rsidP="006A4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 </w:t>
            </w:r>
            <w:r w:rsidR="006A4D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</w:t>
            </w:r>
            <w:r w:rsidRPr="009A308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ints</w:t>
            </w:r>
          </w:p>
        </w:tc>
      </w:tr>
      <w:tr w:rsidR="00A116E4" w:rsidRPr="009A3086" w:rsidTr="00A923CA">
        <w:trPr>
          <w:trHeight w:val="1163"/>
        </w:trPr>
        <w:tc>
          <w:tcPr>
            <w:tcW w:w="108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Perched aquifer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rests on layer of impermeable* rock above water table or an unconfined aquifer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A116E4" w:rsidRPr="009A3086" w:rsidRDefault="00A116E4" w:rsidP="00A9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 shown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Incorrect location (e.g., inside unconfined aquifer)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correct. Above unconfined AQ, but does not have bottom impermeable layer.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Correct location, but incorrect lateral extent (i.e., drawn as a "packet") or points at general location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Correctly positioned in terms of location and lateral extent</w:t>
            </w:r>
          </w:p>
        </w:tc>
      </w:tr>
      <w:tr w:rsidR="00A116E4" w:rsidRPr="009A3086" w:rsidTr="00A923CA">
        <w:trPr>
          <w:trHeight w:val="1628"/>
        </w:trPr>
        <w:tc>
          <w:tcPr>
            <w:tcW w:w="1085" w:type="dxa"/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Unconfined aquifer</w:t>
            </w:r>
          </w:p>
        </w:tc>
        <w:tc>
          <w:tcPr>
            <w:tcW w:w="1699" w:type="dxa"/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rests on layer of impermeable rock and/or has vertical pore connection to atmosphere</w:t>
            </w:r>
          </w:p>
        </w:tc>
        <w:tc>
          <w:tcPr>
            <w:tcW w:w="448" w:type="dxa"/>
            <w:shd w:val="clear" w:color="auto" w:fill="auto"/>
            <w:textDirection w:val="btLr"/>
            <w:hideMark/>
          </w:tcPr>
          <w:p w:rsidR="00A116E4" w:rsidRPr="009A3086" w:rsidRDefault="00A116E4" w:rsidP="00A9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 shown</w:t>
            </w:r>
          </w:p>
        </w:tc>
        <w:tc>
          <w:tcPr>
            <w:tcW w:w="1452" w:type="dxa"/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Incorrect location (e.g., envelopes a confined aquifer)</w:t>
            </w:r>
          </w:p>
        </w:tc>
        <w:tc>
          <w:tcPr>
            <w:tcW w:w="1635" w:type="dxa"/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correct. Below unsaturated zone, but does not rest on impermeable rock layer.</w:t>
            </w:r>
          </w:p>
        </w:tc>
        <w:tc>
          <w:tcPr>
            <w:tcW w:w="2468" w:type="dxa"/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Correct location but incorrect lateral extent (i.e., drawn as a "packet") or points at general location)</w:t>
            </w:r>
          </w:p>
        </w:tc>
        <w:tc>
          <w:tcPr>
            <w:tcW w:w="1559" w:type="dxa"/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417" w:type="dxa"/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Mostly correct location, but vertical extent abuts with a permeable layer thus creating a confined AQ</w:t>
            </w:r>
          </w:p>
        </w:tc>
        <w:tc>
          <w:tcPr>
            <w:tcW w:w="1397" w:type="dxa"/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Correctly positioned in terms of location and lateral extent</w:t>
            </w:r>
          </w:p>
        </w:tc>
      </w:tr>
      <w:tr w:rsidR="00A116E4" w:rsidRPr="009A3086" w:rsidTr="00A923CA">
        <w:trPr>
          <w:trHeight w:val="1628"/>
        </w:trPr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Confined aquifer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rests between two layers of impermeable rock and has no vertical pore connection to atmosphere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116E4" w:rsidRPr="009A3086" w:rsidRDefault="00A116E4" w:rsidP="00A9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Not shown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Incorrect location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Partially correct. Has top impermeable layer, but not bottom impermeable layer.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Correct location but incorrect lateral extent (i.e., drawn as "packet") or points btw 2 impermeable layers) and/or incorrect vertical extent (i.e., GW does not fill vertical space btw impermeable layers)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Correct or mostly correct lateral extent, below unconfined aquifer but missing bottom impermeable layer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Correct location and mostly correct lateral extent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116E4" w:rsidRPr="009A3086" w:rsidRDefault="00A116E4" w:rsidP="00A92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A30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Correctly positioned in terms of location and lateral extent</w:t>
            </w:r>
          </w:p>
        </w:tc>
      </w:tr>
    </w:tbl>
    <w:p w:rsidR="00A116E4" w:rsidRPr="009A3086" w:rsidRDefault="00A116E4" w:rsidP="00A116E4">
      <w:pPr>
        <w:pStyle w:val="NoSpacing"/>
        <w:rPr>
          <w:rFonts w:ascii="Times New Roman" w:hAnsi="Times New Roman" w:cs="Times New Roman"/>
        </w:rPr>
      </w:pPr>
      <w:r w:rsidRPr="009A3086">
        <w:rPr>
          <w:rFonts w:ascii="Times New Roman" w:hAnsi="Times New Roman" w:cs="Times New Roman"/>
        </w:rPr>
        <w:t>*impermeable = includes very low permeability</w:t>
      </w:r>
    </w:p>
    <w:p w:rsidR="00A116E4" w:rsidRPr="009A3086" w:rsidRDefault="00A116E4" w:rsidP="00A116E4">
      <w:pPr>
        <w:pStyle w:val="NoSpacing"/>
        <w:rPr>
          <w:rFonts w:ascii="Times New Roman" w:hAnsi="Times New Roman" w:cs="Times New Roman"/>
        </w:rPr>
      </w:pPr>
      <w:r w:rsidRPr="009A3086">
        <w:rPr>
          <w:rFonts w:ascii="Times New Roman" w:hAnsi="Times New Roman" w:cs="Times New Roman"/>
        </w:rPr>
        <w:t>NA = no description associated with these point attributions</w:t>
      </w:r>
    </w:p>
    <w:p w:rsidR="00A116E4" w:rsidRDefault="00A116E4" w:rsidP="00A116E4">
      <w:pPr>
        <w:pStyle w:val="NoSpacing"/>
      </w:pPr>
    </w:p>
    <w:p w:rsidR="00A116E4" w:rsidRDefault="00A116E4" w:rsidP="00A116E4">
      <w:pPr>
        <w:pStyle w:val="NoSpacing"/>
      </w:pPr>
    </w:p>
    <w:p w:rsidR="0065578B" w:rsidRDefault="0065578B" w:rsidP="0065578B">
      <w:pPr>
        <w:pStyle w:val="NoSpacing"/>
      </w:pPr>
    </w:p>
    <w:p w:rsidR="0065578B" w:rsidRDefault="0065578B" w:rsidP="0065578B">
      <w:pPr>
        <w:pStyle w:val="NoSpacing"/>
      </w:pPr>
    </w:p>
    <w:p w:rsidR="0065578B" w:rsidRDefault="0065578B" w:rsidP="0065578B">
      <w:pPr>
        <w:pStyle w:val="NoSpacing"/>
      </w:pPr>
    </w:p>
    <w:p w:rsidR="0065578B" w:rsidRDefault="0065578B" w:rsidP="0065578B">
      <w:pPr>
        <w:pStyle w:val="NoSpacing"/>
      </w:pPr>
    </w:p>
    <w:p w:rsidR="0065578B" w:rsidRDefault="0065578B" w:rsidP="0065578B">
      <w:pPr>
        <w:pStyle w:val="NoSpacing"/>
      </w:pPr>
    </w:p>
    <w:p w:rsidR="0065578B" w:rsidRDefault="0065578B" w:rsidP="0065578B">
      <w:pPr>
        <w:pStyle w:val="NoSpacing"/>
      </w:pPr>
    </w:p>
    <w:p w:rsidR="00D41AC8" w:rsidRDefault="00D41AC8" w:rsidP="00D41AC8">
      <w:pPr>
        <w:pStyle w:val="NoSpacing"/>
      </w:pPr>
    </w:p>
    <w:p w:rsidR="00D41AC8" w:rsidRDefault="00D41AC8" w:rsidP="00D41AC8">
      <w:pPr>
        <w:pStyle w:val="NoSpacing"/>
      </w:pPr>
    </w:p>
    <w:p w:rsidR="00D41AC8" w:rsidRDefault="00D41AC8" w:rsidP="00D41AC8">
      <w:pPr>
        <w:pStyle w:val="NoSpacing"/>
      </w:pPr>
    </w:p>
    <w:p w:rsidR="00D41AC8" w:rsidRDefault="00D41AC8" w:rsidP="00D41AC8">
      <w:pPr>
        <w:pStyle w:val="NoSpacing"/>
      </w:pPr>
    </w:p>
    <w:p w:rsidR="00D41AC8" w:rsidRDefault="00D41AC8" w:rsidP="00D41AC8">
      <w:pPr>
        <w:pStyle w:val="NoSpacing"/>
      </w:pPr>
    </w:p>
    <w:p w:rsidR="00D41AC8" w:rsidRDefault="00D41AC8" w:rsidP="00D41AC8">
      <w:pPr>
        <w:pStyle w:val="NoSpacing"/>
      </w:pPr>
    </w:p>
    <w:p w:rsidR="00D41AC8" w:rsidRDefault="00D41AC8" w:rsidP="00D41AC8">
      <w:pPr>
        <w:pStyle w:val="NoSpacing"/>
      </w:pPr>
    </w:p>
    <w:p w:rsidR="00D41AC8" w:rsidRDefault="00D41AC8" w:rsidP="00D41AC8">
      <w:pPr>
        <w:pStyle w:val="NoSpacing"/>
      </w:pPr>
    </w:p>
    <w:p w:rsidR="008F232E" w:rsidRPr="00D41AC8" w:rsidRDefault="008F232E" w:rsidP="00D41AC8">
      <w:pPr>
        <w:rPr>
          <w:szCs w:val="24"/>
        </w:rPr>
      </w:pPr>
    </w:p>
    <w:sectPr w:rsidR="008F232E" w:rsidRPr="00D41AC8" w:rsidSect="00BB7503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C75" w:rsidRDefault="00F97C75" w:rsidP="00EE34C5">
      <w:pPr>
        <w:spacing w:after="0" w:line="240" w:lineRule="auto"/>
      </w:pPr>
      <w:r>
        <w:separator/>
      </w:r>
    </w:p>
  </w:endnote>
  <w:endnote w:type="continuationSeparator" w:id="0">
    <w:p w:rsidR="00F97C75" w:rsidRDefault="00F97C75" w:rsidP="00EE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C5" w:rsidRDefault="00EE34C5">
    <w:pPr>
      <w:pStyle w:val="Footer"/>
      <w:jc w:val="center"/>
    </w:pPr>
  </w:p>
  <w:p w:rsidR="00EE34C5" w:rsidRDefault="00EE34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C75" w:rsidRDefault="00F97C75" w:rsidP="00EE34C5">
      <w:pPr>
        <w:spacing w:after="0" w:line="240" w:lineRule="auto"/>
      </w:pPr>
      <w:r>
        <w:separator/>
      </w:r>
    </w:p>
  </w:footnote>
  <w:footnote w:type="continuationSeparator" w:id="0">
    <w:p w:rsidR="00F97C75" w:rsidRDefault="00F97C75" w:rsidP="00EE3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14D6"/>
    <w:multiLevelType w:val="hybridMultilevel"/>
    <w:tmpl w:val="5478EE22"/>
    <w:lvl w:ilvl="0" w:tplc="ED72EC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CF4"/>
    <w:rsid w:val="00002591"/>
    <w:rsid w:val="00016852"/>
    <w:rsid w:val="00020662"/>
    <w:rsid w:val="00040F58"/>
    <w:rsid w:val="00050FDE"/>
    <w:rsid w:val="00060453"/>
    <w:rsid w:val="00065421"/>
    <w:rsid w:val="00073F91"/>
    <w:rsid w:val="000747E9"/>
    <w:rsid w:val="0007659D"/>
    <w:rsid w:val="0008318C"/>
    <w:rsid w:val="00086F0F"/>
    <w:rsid w:val="00087121"/>
    <w:rsid w:val="00091B0E"/>
    <w:rsid w:val="000939A6"/>
    <w:rsid w:val="000948CC"/>
    <w:rsid w:val="000A77AF"/>
    <w:rsid w:val="000B2025"/>
    <w:rsid w:val="000D022A"/>
    <w:rsid w:val="000D6F12"/>
    <w:rsid w:val="000E24F1"/>
    <w:rsid w:val="000E28CB"/>
    <w:rsid w:val="000F1349"/>
    <w:rsid w:val="000F3053"/>
    <w:rsid w:val="000F415F"/>
    <w:rsid w:val="000F691A"/>
    <w:rsid w:val="001174CD"/>
    <w:rsid w:val="00126FD5"/>
    <w:rsid w:val="001313DB"/>
    <w:rsid w:val="00140888"/>
    <w:rsid w:val="00140DE9"/>
    <w:rsid w:val="00160C68"/>
    <w:rsid w:val="00163608"/>
    <w:rsid w:val="001659F3"/>
    <w:rsid w:val="001674CE"/>
    <w:rsid w:val="00183C13"/>
    <w:rsid w:val="001943FD"/>
    <w:rsid w:val="001A38FF"/>
    <w:rsid w:val="001A6AAE"/>
    <w:rsid w:val="001B6418"/>
    <w:rsid w:val="001C2E9C"/>
    <w:rsid w:val="001C76B8"/>
    <w:rsid w:val="001D36B4"/>
    <w:rsid w:val="001E2435"/>
    <w:rsid w:val="001E3236"/>
    <w:rsid w:val="001E32C7"/>
    <w:rsid w:val="001E47C2"/>
    <w:rsid w:val="001F09DD"/>
    <w:rsid w:val="001F29E3"/>
    <w:rsid w:val="002061E0"/>
    <w:rsid w:val="002119DE"/>
    <w:rsid w:val="002124A3"/>
    <w:rsid w:val="0021454D"/>
    <w:rsid w:val="00220DAC"/>
    <w:rsid w:val="00221305"/>
    <w:rsid w:val="00222869"/>
    <w:rsid w:val="0022548C"/>
    <w:rsid w:val="002270D1"/>
    <w:rsid w:val="00237094"/>
    <w:rsid w:val="002415EB"/>
    <w:rsid w:val="00241F2C"/>
    <w:rsid w:val="00253B94"/>
    <w:rsid w:val="00261A77"/>
    <w:rsid w:val="00276C9F"/>
    <w:rsid w:val="00290031"/>
    <w:rsid w:val="00293446"/>
    <w:rsid w:val="00295A09"/>
    <w:rsid w:val="002C0827"/>
    <w:rsid w:val="002C70F2"/>
    <w:rsid w:val="002C7D7D"/>
    <w:rsid w:val="002D7A0F"/>
    <w:rsid w:val="002E0671"/>
    <w:rsid w:val="002E4315"/>
    <w:rsid w:val="002E6254"/>
    <w:rsid w:val="003002D8"/>
    <w:rsid w:val="003134BF"/>
    <w:rsid w:val="00323E04"/>
    <w:rsid w:val="003247A8"/>
    <w:rsid w:val="0032726B"/>
    <w:rsid w:val="00327D97"/>
    <w:rsid w:val="00334315"/>
    <w:rsid w:val="003514C8"/>
    <w:rsid w:val="00352795"/>
    <w:rsid w:val="00355BE1"/>
    <w:rsid w:val="003643D0"/>
    <w:rsid w:val="0037292B"/>
    <w:rsid w:val="00377A89"/>
    <w:rsid w:val="003869BA"/>
    <w:rsid w:val="00397A43"/>
    <w:rsid w:val="003A1261"/>
    <w:rsid w:val="003A5F00"/>
    <w:rsid w:val="003A5FA5"/>
    <w:rsid w:val="003A65BD"/>
    <w:rsid w:val="003B2695"/>
    <w:rsid w:val="003C0C1A"/>
    <w:rsid w:val="003C7349"/>
    <w:rsid w:val="003E1388"/>
    <w:rsid w:val="003F2BF1"/>
    <w:rsid w:val="003F7126"/>
    <w:rsid w:val="00401CE6"/>
    <w:rsid w:val="00403BDF"/>
    <w:rsid w:val="004128E7"/>
    <w:rsid w:val="00416715"/>
    <w:rsid w:val="004253F3"/>
    <w:rsid w:val="0045793A"/>
    <w:rsid w:val="00462027"/>
    <w:rsid w:val="00463E5B"/>
    <w:rsid w:val="00465F39"/>
    <w:rsid w:val="00471464"/>
    <w:rsid w:val="00471B5C"/>
    <w:rsid w:val="00473251"/>
    <w:rsid w:val="00474420"/>
    <w:rsid w:val="00475EA4"/>
    <w:rsid w:val="004A56C9"/>
    <w:rsid w:val="004A594D"/>
    <w:rsid w:val="004C3591"/>
    <w:rsid w:val="004E0FC5"/>
    <w:rsid w:val="004F46D5"/>
    <w:rsid w:val="0050684D"/>
    <w:rsid w:val="00514678"/>
    <w:rsid w:val="00524252"/>
    <w:rsid w:val="00531BFC"/>
    <w:rsid w:val="00533100"/>
    <w:rsid w:val="00537B3D"/>
    <w:rsid w:val="00540498"/>
    <w:rsid w:val="005560CD"/>
    <w:rsid w:val="00564EB3"/>
    <w:rsid w:val="005735FD"/>
    <w:rsid w:val="00581439"/>
    <w:rsid w:val="00586E8A"/>
    <w:rsid w:val="00592BD2"/>
    <w:rsid w:val="005A3BA8"/>
    <w:rsid w:val="005A7B3E"/>
    <w:rsid w:val="005B622E"/>
    <w:rsid w:val="005B7F06"/>
    <w:rsid w:val="005C07BF"/>
    <w:rsid w:val="005E7D8C"/>
    <w:rsid w:val="005F5F95"/>
    <w:rsid w:val="00603390"/>
    <w:rsid w:val="0060524C"/>
    <w:rsid w:val="006134B5"/>
    <w:rsid w:val="006147F6"/>
    <w:rsid w:val="00635D25"/>
    <w:rsid w:val="00635ED3"/>
    <w:rsid w:val="006365A6"/>
    <w:rsid w:val="00645305"/>
    <w:rsid w:val="006538BE"/>
    <w:rsid w:val="0065578B"/>
    <w:rsid w:val="00664183"/>
    <w:rsid w:val="00676073"/>
    <w:rsid w:val="00684075"/>
    <w:rsid w:val="00690C7E"/>
    <w:rsid w:val="00691158"/>
    <w:rsid w:val="006A130F"/>
    <w:rsid w:val="006A4DF9"/>
    <w:rsid w:val="006A5EA2"/>
    <w:rsid w:val="006B25B5"/>
    <w:rsid w:val="006C1CDD"/>
    <w:rsid w:val="006C715B"/>
    <w:rsid w:val="006E52D9"/>
    <w:rsid w:val="006F39B6"/>
    <w:rsid w:val="006F6A58"/>
    <w:rsid w:val="0070613E"/>
    <w:rsid w:val="00720A84"/>
    <w:rsid w:val="00722430"/>
    <w:rsid w:val="00722855"/>
    <w:rsid w:val="0072493C"/>
    <w:rsid w:val="00742E78"/>
    <w:rsid w:val="0074531E"/>
    <w:rsid w:val="00746BDB"/>
    <w:rsid w:val="00751423"/>
    <w:rsid w:val="00751D47"/>
    <w:rsid w:val="0075200A"/>
    <w:rsid w:val="0075449D"/>
    <w:rsid w:val="007723F7"/>
    <w:rsid w:val="0078017A"/>
    <w:rsid w:val="007815B0"/>
    <w:rsid w:val="007864D5"/>
    <w:rsid w:val="00793943"/>
    <w:rsid w:val="007A2A32"/>
    <w:rsid w:val="007B63A0"/>
    <w:rsid w:val="007C1B31"/>
    <w:rsid w:val="007D1CCC"/>
    <w:rsid w:val="007D1D94"/>
    <w:rsid w:val="007D4DB1"/>
    <w:rsid w:val="007E3381"/>
    <w:rsid w:val="007F7CE0"/>
    <w:rsid w:val="0080664D"/>
    <w:rsid w:val="00820CB9"/>
    <w:rsid w:val="00823BCE"/>
    <w:rsid w:val="008276A8"/>
    <w:rsid w:val="008326B6"/>
    <w:rsid w:val="00832713"/>
    <w:rsid w:val="00835D9E"/>
    <w:rsid w:val="008364EC"/>
    <w:rsid w:val="0084037A"/>
    <w:rsid w:val="00844FD9"/>
    <w:rsid w:val="00851517"/>
    <w:rsid w:val="008535F8"/>
    <w:rsid w:val="00856A7C"/>
    <w:rsid w:val="00857946"/>
    <w:rsid w:val="0086222C"/>
    <w:rsid w:val="00873434"/>
    <w:rsid w:val="0089659C"/>
    <w:rsid w:val="00896AE0"/>
    <w:rsid w:val="008A0024"/>
    <w:rsid w:val="008A4B3F"/>
    <w:rsid w:val="008A692A"/>
    <w:rsid w:val="008A7CD5"/>
    <w:rsid w:val="008B6473"/>
    <w:rsid w:val="008D031B"/>
    <w:rsid w:val="008D42A6"/>
    <w:rsid w:val="008F1BD8"/>
    <w:rsid w:val="008F232E"/>
    <w:rsid w:val="008F630B"/>
    <w:rsid w:val="009030EF"/>
    <w:rsid w:val="009078D7"/>
    <w:rsid w:val="00911B3D"/>
    <w:rsid w:val="009216B8"/>
    <w:rsid w:val="009229A7"/>
    <w:rsid w:val="009237B6"/>
    <w:rsid w:val="00933765"/>
    <w:rsid w:val="009359B0"/>
    <w:rsid w:val="0094254C"/>
    <w:rsid w:val="00943C36"/>
    <w:rsid w:val="0095117F"/>
    <w:rsid w:val="00951DFC"/>
    <w:rsid w:val="009549A7"/>
    <w:rsid w:val="009552D8"/>
    <w:rsid w:val="00961413"/>
    <w:rsid w:val="00962587"/>
    <w:rsid w:val="009650EC"/>
    <w:rsid w:val="009748CE"/>
    <w:rsid w:val="00984557"/>
    <w:rsid w:val="009905BE"/>
    <w:rsid w:val="009A0277"/>
    <w:rsid w:val="009A4484"/>
    <w:rsid w:val="009A537E"/>
    <w:rsid w:val="009B2CB2"/>
    <w:rsid w:val="009B2E12"/>
    <w:rsid w:val="009B63B3"/>
    <w:rsid w:val="009B6A07"/>
    <w:rsid w:val="009C1978"/>
    <w:rsid w:val="009C4BBD"/>
    <w:rsid w:val="009C7C94"/>
    <w:rsid w:val="009E4414"/>
    <w:rsid w:val="009E61E7"/>
    <w:rsid w:val="009F4A78"/>
    <w:rsid w:val="00A02BA7"/>
    <w:rsid w:val="00A0729A"/>
    <w:rsid w:val="00A116E4"/>
    <w:rsid w:val="00A21348"/>
    <w:rsid w:val="00A456C2"/>
    <w:rsid w:val="00A5329E"/>
    <w:rsid w:val="00A570B8"/>
    <w:rsid w:val="00A7338F"/>
    <w:rsid w:val="00A80365"/>
    <w:rsid w:val="00A8154B"/>
    <w:rsid w:val="00A85A03"/>
    <w:rsid w:val="00A86E4B"/>
    <w:rsid w:val="00A86E85"/>
    <w:rsid w:val="00A937CC"/>
    <w:rsid w:val="00AB2503"/>
    <w:rsid w:val="00AB2AD5"/>
    <w:rsid w:val="00AB3A54"/>
    <w:rsid w:val="00AC3324"/>
    <w:rsid w:val="00AC55DD"/>
    <w:rsid w:val="00AC67FB"/>
    <w:rsid w:val="00AD0539"/>
    <w:rsid w:val="00AD237F"/>
    <w:rsid w:val="00AD7AFE"/>
    <w:rsid w:val="00AF22CB"/>
    <w:rsid w:val="00AF3B37"/>
    <w:rsid w:val="00B03920"/>
    <w:rsid w:val="00B05A44"/>
    <w:rsid w:val="00B05DDE"/>
    <w:rsid w:val="00B10E5B"/>
    <w:rsid w:val="00B11537"/>
    <w:rsid w:val="00B13A3E"/>
    <w:rsid w:val="00B13F64"/>
    <w:rsid w:val="00B152B2"/>
    <w:rsid w:val="00B3466D"/>
    <w:rsid w:val="00B511DF"/>
    <w:rsid w:val="00B604EA"/>
    <w:rsid w:val="00B6515A"/>
    <w:rsid w:val="00B65F96"/>
    <w:rsid w:val="00B66AE2"/>
    <w:rsid w:val="00B7026F"/>
    <w:rsid w:val="00B765C0"/>
    <w:rsid w:val="00B83D04"/>
    <w:rsid w:val="00B900D4"/>
    <w:rsid w:val="00B92252"/>
    <w:rsid w:val="00BB1E60"/>
    <w:rsid w:val="00BB7503"/>
    <w:rsid w:val="00BC4974"/>
    <w:rsid w:val="00BD0685"/>
    <w:rsid w:val="00BD09B2"/>
    <w:rsid w:val="00BD2EE0"/>
    <w:rsid w:val="00BD683B"/>
    <w:rsid w:val="00BF53E8"/>
    <w:rsid w:val="00C06144"/>
    <w:rsid w:val="00C06503"/>
    <w:rsid w:val="00C06D65"/>
    <w:rsid w:val="00C112DF"/>
    <w:rsid w:val="00C40BEF"/>
    <w:rsid w:val="00C43377"/>
    <w:rsid w:val="00C47EA7"/>
    <w:rsid w:val="00C57E73"/>
    <w:rsid w:val="00C700A1"/>
    <w:rsid w:val="00C723FB"/>
    <w:rsid w:val="00C80DE0"/>
    <w:rsid w:val="00C84542"/>
    <w:rsid w:val="00C87251"/>
    <w:rsid w:val="00C949C5"/>
    <w:rsid w:val="00CA6BFE"/>
    <w:rsid w:val="00CB0DED"/>
    <w:rsid w:val="00CB4807"/>
    <w:rsid w:val="00CB6CF4"/>
    <w:rsid w:val="00CC17F0"/>
    <w:rsid w:val="00CC2011"/>
    <w:rsid w:val="00CC4861"/>
    <w:rsid w:val="00CD3BEB"/>
    <w:rsid w:val="00CD67C1"/>
    <w:rsid w:val="00CF1896"/>
    <w:rsid w:val="00CF54FA"/>
    <w:rsid w:val="00D15449"/>
    <w:rsid w:val="00D1687A"/>
    <w:rsid w:val="00D27415"/>
    <w:rsid w:val="00D41AC8"/>
    <w:rsid w:val="00D43E97"/>
    <w:rsid w:val="00D54DD4"/>
    <w:rsid w:val="00D65316"/>
    <w:rsid w:val="00D702EA"/>
    <w:rsid w:val="00D76201"/>
    <w:rsid w:val="00D76A87"/>
    <w:rsid w:val="00D97226"/>
    <w:rsid w:val="00DA5315"/>
    <w:rsid w:val="00DB1B69"/>
    <w:rsid w:val="00DB3DBB"/>
    <w:rsid w:val="00DB7A68"/>
    <w:rsid w:val="00DC22DA"/>
    <w:rsid w:val="00DC7CF3"/>
    <w:rsid w:val="00DD3E83"/>
    <w:rsid w:val="00DD7FEF"/>
    <w:rsid w:val="00DE2F23"/>
    <w:rsid w:val="00DE4B05"/>
    <w:rsid w:val="00E118D9"/>
    <w:rsid w:val="00E178F1"/>
    <w:rsid w:val="00E22755"/>
    <w:rsid w:val="00E35E1B"/>
    <w:rsid w:val="00E46FD9"/>
    <w:rsid w:val="00E5625A"/>
    <w:rsid w:val="00E8107D"/>
    <w:rsid w:val="00E87615"/>
    <w:rsid w:val="00E914DB"/>
    <w:rsid w:val="00E96540"/>
    <w:rsid w:val="00E97622"/>
    <w:rsid w:val="00EB003B"/>
    <w:rsid w:val="00EB05FD"/>
    <w:rsid w:val="00EB39B2"/>
    <w:rsid w:val="00EC1CCB"/>
    <w:rsid w:val="00EC554B"/>
    <w:rsid w:val="00EE288D"/>
    <w:rsid w:val="00EE34C5"/>
    <w:rsid w:val="00EF0B19"/>
    <w:rsid w:val="00EF2591"/>
    <w:rsid w:val="00EF4EE5"/>
    <w:rsid w:val="00EF663A"/>
    <w:rsid w:val="00F04084"/>
    <w:rsid w:val="00F0528E"/>
    <w:rsid w:val="00F35066"/>
    <w:rsid w:val="00F5486B"/>
    <w:rsid w:val="00F57B61"/>
    <w:rsid w:val="00F62211"/>
    <w:rsid w:val="00F66E1C"/>
    <w:rsid w:val="00F719BF"/>
    <w:rsid w:val="00F723D3"/>
    <w:rsid w:val="00F72E27"/>
    <w:rsid w:val="00F85B71"/>
    <w:rsid w:val="00F86DCC"/>
    <w:rsid w:val="00F87E69"/>
    <w:rsid w:val="00F92D04"/>
    <w:rsid w:val="00F935E2"/>
    <w:rsid w:val="00F97276"/>
    <w:rsid w:val="00F97C75"/>
    <w:rsid w:val="00FA178E"/>
    <w:rsid w:val="00FA3DB9"/>
    <w:rsid w:val="00FC0880"/>
    <w:rsid w:val="00FC2451"/>
    <w:rsid w:val="00FC272D"/>
    <w:rsid w:val="00FC42D2"/>
    <w:rsid w:val="00FD2112"/>
    <w:rsid w:val="00FD5CEA"/>
    <w:rsid w:val="00FE11AB"/>
    <w:rsid w:val="00FF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6C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5EA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5EA4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EE34C5"/>
  </w:style>
  <w:style w:type="paragraph" w:styleId="Header">
    <w:name w:val="header"/>
    <w:basedOn w:val="Normal"/>
    <w:link w:val="HeaderChar"/>
    <w:uiPriority w:val="99"/>
    <w:unhideWhenUsed/>
    <w:rsid w:val="00EE3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C5"/>
  </w:style>
  <w:style w:type="paragraph" w:styleId="Footer">
    <w:name w:val="footer"/>
    <w:basedOn w:val="Normal"/>
    <w:link w:val="FooterChar"/>
    <w:uiPriority w:val="99"/>
    <w:unhideWhenUsed/>
    <w:rsid w:val="00EE3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C5"/>
  </w:style>
  <w:style w:type="paragraph" w:styleId="BalloonText">
    <w:name w:val="Balloon Text"/>
    <w:basedOn w:val="Normal"/>
    <w:link w:val="BalloonTextChar"/>
    <w:uiPriority w:val="99"/>
    <w:semiHidden/>
    <w:unhideWhenUsed/>
    <w:rsid w:val="000F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41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AA5A6-29A9-4563-BBED-EF898C5E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Leilani Arthurs</dc:creator>
  <cp:lastModifiedBy>PavilionFast</cp:lastModifiedBy>
  <cp:revision>10</cp:revision>
  <dcterms:created xsi:type="dcterms:W3CDTF">2020-11-10T00:36:00Z</dcterms:created>
  <dcterms:modified xsi:type="dcterms:W3CDTF">2020-11-19T22:37:00Z</dcterms:modified>
</cp:coreProperties>
</file>